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6AD832BD" w:rsidR="00FE40EB" w:rsidRDefault="00C96A5E" w:rsidP="00202B66">
      <w:pPr>
        <w:rPr>
          <w:sz w:val="18"/>
        </w:rPr>
      </w:pPr>
      <w:bookmarkStart w:id="0" w:name="_GoBack"/>
      <w:bookmarkEnd w:id="0"/>
      <w:r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5E3BE3F3" w:rsidR="00BC48DF" w:rsidRPr="00453B81" w:rsidRDefault="001E3DED" w:rsidP="00202B66">
      <w:pPr>
        <w:rPr>
          <w:rFonts w:cstheme="minorHAnsi"/>
          <w:sz w:val="20"/>
          <w:szCs w:val="20"/>
        </w:rPr>
      </w:pPr>
      <w:r>
        <w:rPr>
          <w:rFonts w:cstheme="minorHAnsi"/>
          <w:sz w:val="20"/>
          <w:szCs w:val="20"/>
        </w:rPr>
        <w:t>6</w:t>
      </w:r>
      <w:r w:rsidR="002A69DB" w:rsidRPr="00453B81">
        <w:rPr>
          <w:rFonts w:cstheme="minorHAnsi"/>
          <w:sz w:val="20"/>
          <w:szCs w:val="20"/>
          <w:vertAlign w:val="superscript"/>
        </w:rPr>
        <w:t>th</w:t>
      </w:r>
      <w:r w:rsidR="00D469D0" w:rsidRPr="00453B81">
        <w:rPr>
          <w:rFonts w:cstheme="minorHAnsi"/>
          <w:sz w:val="20"/>
          <w:szCs w:val="20"/>
        </w:rPr>
        <w:t xml:space="preserve"> September</w:t>
      </w:r>
      <w:r w:rsidR="002A69DB" w:rsidRPr="00453B81">
        <w:rPr>
          <w:rFonts w:cstheme="minorHAnsi"/>
          <w:sz w:val="20"/>
          <w:szCs w:val="20"/>
        </w:rPr>
        <w:t xml:space="preserve"> 2020</w:t>
      </w:r>
    </w:p>
    <w:p w14:paraId="5562882E" w14:textId="755AE375" w:rsidR="00CA7784" w:rsidRPr="00453B81"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Monday</w:t>
      </w:r>
      <w:r w:rsidR="002D4A01" w:rsidRPr="00453B81">
        <w:rPr>
          <w:rFonts w:cstheme="minorHAnsi"/>
          <w:sz w:val="20"/>
          <w:szCs w:val="20"/>
        </w:rPr>
        <w:t xml:space="preserve"> </w:t>
      </w:r>
      <w:r w:rsidRPr="00453B81">
        <w:rPr>
          <w:rFonts w:cstheme="minorHAnsi"/>
          <w:sz w:val="20"/>
          <w:szCs w:val="20"/>
        </w:rPr>
        <w:t>14</w:t>
      </w:r>
      <w:r w:rsidRPr="00453B81">
        <w:rPr>
          <w:rFonts w:cstheme="minorHAnsi"/>
          <w:sz w:val="20"/>
          <w:szCs w:val="20"/>
          <w:vertAlign w:val="superscript"/>
        </w:rPr>
        <w:t>th</w:t>
      </w:r>
      <w:r w:rsidRPr="00453B81">
        <w:rPr>
          <w:rFonts w:cstheme="minorHAnsi"/>
          <w:sz w:val="20"/>
          <w:szCs w:val="20"/>
        </w:rPr>
        <w:t xml:space="preserve"> September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488A4F60" w14:textId="77777777" w:rsidR="00B46FF9" w:rsidRPr="00B46FF9" w:rsidRDefault="00B46FF9" w:rsidP="00B46FF9">
      <w:pPr>
        <w:pStyle w:val="NoSpacing"/>
        <w:jc w:val="center"/>
        <w:rPr>
          <w:rFonts w:eastAsiaTheme="majorEastAsia"/>
          <w:i/>
        </w:rPr>
      </w:pPr>
      <w:r w:rsidRPr="00B46FF9">
        <w:rPr>
          <w:rFonts w:eastAsiaTheme="majorEastAsia"/>
          <w:i/>
        </w:rPr>
        <w:t>Join Zoom Meeting</w:t>
      </w:r>
    </w:p>
    <w:p w14:paraId="7D13EED0" w14:textId="45EE6296" w:rsidR="00B46FF9" w:rsidRDefault="001E3DED" w:rsidP="00B46FF9">
      <w:pPr>
        <w:pStyle w:val="NoSpacing"/>
        <w:jc w:val="center"/>
        <w:rPr>
          <w:rFonts w:eastAsiaTheme="majorEastAsia"/>
          <w:i/>
        </w:rPr>
      </w:pPr>
      <w:hyperlink r:id="rId9" w:history="1">
        <w:r w:rsidR="00B46FF9" w:rsidRPr="00D964AB">
          <w:rPr>
            <w:rStyle w:val="Hyperlink"/>
            <w:rFonts w:asciiTheme="minorHAnsi" w:eastAsiaTheme="majorEastAsia" w:hAnsiTheme="minorHAnsi" w:cstheme="minorBidi"/>
            <w:i/>
          </w:rPr>
          <w:t>https://us02web.zoom.us/j/84310523428</w:t>
        </w:r>
      </w:hyperlink>
    </w:p>
    <w:p w14:paraId="00BD92B5" w14:textId="77777777" w:rsidR="00B46FF9" w:rsidRPr="00B46FF9" w:rsidRDefault="00B46FF9" w:rsidP="00B46FF9">
      <w:pPr>
        <w:pStyle w:val="NoSpacing"/>
        <w:jc w:val="center"/>
        <w:rPr>
          <w:rFonts w:eastAsiaTheme="majorEastAsia"/>
          <w:i/>
        </w:rPr>
      </w:pPr>
    </w:p>
    <w:p w14:paraId="03B1E806" w14:textId="77777777" w:rsidR="00B46FF9" w:rsidRPr="00B46FF9" w:rsidRDefault="00B46FF9" w:rsidP="00B46FF9">
      <w:pPr>
        <w:pStyle w:val="NoSpacing"/>
        <w:jc w:val="center"/>
        <w:rPr>
          <w:rFonts w:eastAsiaTheme="majorEastAsia"/>
          <w:i/>
        </w:rPr>
      </w:pPr>
      <w:r w:rsidRPr="00B46FF9">
        <w:rPr>
          <w:rFonts w:eastAsiaTheme="majorEastAsia"/>
          <w:i/>
        </w:rPr>
        <w:t>Meeting ID: 843 1052 3428</w:t>
      </w:r>
    </w:p>
    <w:p w14:paraId="5B1EDF7B" w14:textId="77777777" w:rsidR="00B46FF9" w:rsidRPr="00B46FF9" w:rsidRDefault="00B46FF9" w:rsidP="00B46FF9">
      <w:pPr>
        <w:pStyle w:val="NoSpacing"/>
        <w:jc w:val="center"/>
        <w:rPr>
          <w:rFonts w:eastAsiaTheme="majorEastAsia"/>
          <w:i/>
        </w:rPr>
      </w:pPr>
      <w:r w:rsidRPr="00B46FF9">
        <w:rPr>
          <w:rFonts w:eastAsiaTheme="majorEastAsia"/>
          <w:i/>
        </w:rPr>
        <w:t>One tap mobile</w:t>
      </w:r>
    </w:p>
    <w:p w14:paraId="4A706AF3" w14:textId="77777777" w:rsidR="00B46FF9" w:rsidRPr="00B46FF9" w:rsidRDefault="00B46FF9" w:rsidP="00B46FF9">
      <w:pPr>
        <w:pStyle w:val="NoSpacing"/>
        <w:jc w:val="center"/>
        <w:rPr>
          <w:rFonts w:eastAsiaTheme="majorEastAsia"/>
          <w:i/>
        </w:rPr>
      </w:pPr>
      <w:r w:rsidRPr="00B46FF9">
        <w:rPr>
          <w:rFonts w:eastAsiaTheme="majorEastAsia"/>
          <w:i/>
        </w:rPr>
        <w:t>+442034815237,</w:t>
      </w:r>
      <w:proofErr w:type="gramStart"/>
      <w:r w:rsidRPr="00B46FF9">
        <w:rPr>
          <w:rFonts w:eastAsiaTheme="majorEastAsia"/>
          <w:i/>
        </w:rPr>
        <w:t>,84310523428</w:t>
      </w:r>
      <w:proofErr w:type="gramEnd"/>
      <w:r w:rsidRPr="00B46FF9">
        <w:rPr>
          <w:rFonts w:eastAsiaTheme="majorEastAsia"/>
          <w:i/>
        </w:rPr>
        <w:t># United Kingdom</w:t>
      </w:r>
    </w:p>
    <w:p w14:paraId="55C3D121" w14:textId="77777777" w:rsidR="00B46FF9" w:rsidRPr="00B46FF9" w:rsidRDefault="00B46FF9" w:rsidP="00B46FF9">
      <w:pPr>
        <w:pStyle w:val="NoSpacing"/>
        <w:jc w:val="center"/>
        <w:rPr>
          <w:rFonts w:eastAsiaTheme="majorEastAsia"/>
          <w:i/>
        </w:rPr>
      </w:pPr>
      <w:r w:rsidRPr="00B46FF9">
        <w:rPr>
          <w:rFonts w:eastAsiaTheme="majorEastAsia"/>
          <w:i/>
        </w:rPr>
        <w:t>+442034815240,</w:t>
      </w:r>
      <w:proofErr w:type="gramStart"/>
      <w:r w:rsidRPr="00B46FF9">
        <w:rPr>
          <w:rFonts w:eastAsiaTheme="majorEastAsia"/>
          <w:i/>
        </w:rPr>
        <w:t>,84310523428</w:t>
      </w:r>
      <w:proofErr w:type="gramEnd"/>
      <w:r w:rsidRPr="00B46FF9">
        <w:rPr>
          <w:rFonts w:eastAsiaTheme="majorEastAsia"/>
          <w:i/>
        </w:rPr>
        <w:t># United Kingdom</w:t>
      </w:r>
    </w:p>
    <w:p w14:paraId="543ACB8F" w14:textId="77777777" w:rsidR="00B46FF9" w:rsidRPr="00B46FF9" w:rsidRDefault="00B46FF9" w:rsidP="00B46FF9">
      <w:pPr>
        <w:pStyle w:val="NoSpacing"/>
        <w:jc w:val="center"/>
        <w:rPr>
          <w:rFonts w:eastAsiaTheme="majorEastAsia"/>
          <w:i/>
        </w:rPr>
      </w:pPr>
    </w:p>
    <w:p w14:paraId="6EA00E5A" w14:textId="77777777" w:rsidR="00B46FF9" w:rsidRPr="00B46FF9" w:rsidRDefault="00B46FF9" w:rsidP="00B46FF9">
      <w:pPr>
        <w:pStyle w:val="NoSpacing"/>
        <w:jc w:val="center"/>
        <w:rPr>
          <w:rFonts w:eastAsiaTheme="majorEastAsia"/>
          <w:i/>
        </w:rPr>
      </w:pPr>
      <w:r w:rsidRPr="00B46FF9">
        <w:rPr>
          <w:rFonts w:eastAsiaTheme="majorEastAsia"/>
          <w:i/>
        </w:rPr>
        <w:t>Dial by your location</w:t>
      </w:r>
    </w:p>
    <w:p w14:paraId="0D5397FF" w14:textId="2049B50E" w:rsidR="00B46FF9" w:rsidRPr="00B46FF9" w:rsidRDefault="00B46FF9" w:rsidP="00B46FF9">
      <w:pPr>
        <w:pStyle w:val="NoSpacing"/>
        <w:jc w:val="center"/>
        <w:rPr>
          <w:rFonts w:eastAsiaTheme="majorEastAsia"/>
          <w:i/>
        </w:rPr>
      </w:pPr>
      <w:r w:rsidRPr="00B46FF9">
        <w:rPr>
          <w:rFonts w:eastAsiaTheme="majorEastAsia"/>
          <w:i/>
        </w:rPr>
        <w:t>+44 203 481 5237 United Kingdom</w:t>
      </w:r>
    </w:p>
    <w:p w14:paraId="5AFACA82" w14:textId="46B397D4" w:rsidR="00B46FF9" w:rsidRPr="00B46FF9" w:rsidRDefault="00B46FF9" w:rsidP="00B46FF9">
      <w:pPr>
        <w:pStyle w:val="NoSpacing"/>
        <w:jc w:val="center"/>
        <w:rPr>
          <w:rFonts w:eastAsiaTheme="majorEastAsia"/>
          <w:i/>
        </w:rPr>
      </w:pPr>
      <w:r w:rsidRPr="00B46FF9">
        <w:rPr>
          <w:rFonts w:eastAsiaTheme="majorEastAsia"/>
          <w:i/>
        </w:rPr>
        <w:t>+44 203 481 5240 United Kingdom</w:t>
      </w:r>
    </w:p>
    <w:p w14:paraId="6237B1E5" w14:textId="72D48444" w:rsidR="00B46FF9" w:rsidRPr="00B46FF9" w:rsidRDefault="00B46FF9" w:rsidP="00B46FF9">
      <w:pPr>
        <w:pStyle w:val="NoSpacing"/>
        <w:jc w:val="center"/>
        <w:rPr>
          <w:rFonts w:eastAsiaTheme="majorEastAsia"/>
          <w:i/>
        </w:rPr>
      </w:pPr>
      <w:r w:rsidRPr="00B46FF9">
        <w:rPr>
          <w:rFonts w:eastAsiaTheme="majorEastAsia"/>
          <w:i/>
        </w:rPr>
        <w:t>+44 203 901 7895 United Kingdom</w:t>
      </w:r>
    </w:p>
    <w:p w14:paraId="0DB081C6" w14:textId="5DE32641" w:rsidR="00B46FF9" w:rsidRPr="00B46FF9" w:rsidRDefault="00B46FF9" w:rsidP="00B46FF9">
      <w:pPr>
        <w:pStyle w:val="NoSpacing"/>
        <w:jc w:val="center"/>
        <w:rPr>
          <w:rFonts w:eastAsiaTheme="majorEastAsia"/>
          <w:i/>
        </w:rPr>
      </w:pPr>
      <w:r w:rsidRPr="00B46FF9">
        <w:rPr>
          <w:rFonts w:eastAsiaTheme="majorEastAsia"/>
          <w:i/>
        </w:rPr>
        <w:t>+44 131 460 1196 United Kingdom</w:t>
      </w:r>
    </w:p>
    <w:p w14:paraId="476F4BC4" w14:textId="6E3F67B3" w:rsidR="00B46FF9" w:rsidRPr="00B46FF9" w:rsidRDefault="00B46FF9" w:rsidP="00B46FF9">
      <w:pPr>
        <w:pStyle w:val="NoSpacing"/>
        <w:jc w:val="center"/>
        <w:rPr>
          <w:rFonts w:eastAsiaTheme="majorEastAsia"/>
          <w:i/>
        </w:rPr>
      </w:pPr>
      <w:r w:rsidRPr="00B46FF9">
        <w:rPr>
          <w:rFonts w:eastAsiaTheme="majorEastAsia"/>
          <w:i/>
        </w:rPr>
        <w:t>+44 203 051 2874 United Kingdom</w:t>
      </w:r>
    </w:p>
    <w:p w14:paraId="13BA78F2" w14:textId="77777777" w:rsidR="00B46FF9" w:rsidRPr="00B46FF9" w:rsidRDefault="00B46FF9" w:rsidP="00B46FF9">
      <w:pPr>
        <w:pStyle w:val="NoSpacing"/>
        <w:jc w:val="center"/>
        <w:rPr>
          <w:rFonts w:eastAsiaTheme="majorEastAsia"/>
          <w:i/>
        </w:rPr>
      </w:pPr>
      <w:r w:rsidRPr="00B46FF9">
        <w:rPr>
          <w:rFonts w:eastAsiaTheme="majorEastAsia"/>
          <w:i/>
        </w:rPr>
        <w:t>Meeting ID: 843 1052 3428</w:t>
      </w:r>
    </w:p>
    <w:p w14:paraId="73BE8E1D" w14:textId="112823B9" w:rsidR="00B46FF9" w:rsidRDefault="00B46FF9" w:rsidP="00B46FF9">
      <w:pPr>
        <w:pStyle w:val="NoSpacing"/>
        <w:jc w:val="center"/>
        <w:rPr>
          <w:rFonts w:eastAsiaTheme="majorEastAsia"/>
          <w:i/>
        </w:rPr>
      </w:pPr>
      <w:r w:rsidRPr="00B46FF9">
        <w:rPr>
          <w:rFonts w:eastAsiaTheme="majorEastAsia"/>
          <w:i/>
        </w:rPr>
        <w:t xml:space="preserve">Find your local number: </w:t>
      </w:r>
      <w:hyperlink r:id="rId10" w:history="1">
        <w:r w:rsidRPr="00D964AB">
          <w:rPr>
            <w:rStyle w:val="Hyperlink"/>
            <w:rFonts w:asciiTheme="minorHAnsi" w:eastAsiaTheme="majorEastAsia" w:hAnsiTheme="minorHAnsi" w:cstheme="minorBidi"/>
            <w:i/>
          </w:rPr>
          <w:t>https://us02web.zoom.us/u/ke7VeTuAA</w:t>
        </w:r>
      </w:hyperlink>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77777777"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7C8EB794"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 taken with the public excluded.</w:t>
      </w:r>
    </w:p>
    <w:p w14:paraId="36710563" w14:textId="7B61229A"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084C19" w:rsidRPr="00453B81">
        <w:rPr>
          <w:rFonts w:cstheme="minorHAnsi"/>
          <w:sz w:val="20"/>
          <w:szCs w:val="20"/>
          <w:u w:val="single"/>
        </w:rPr>
        <w:t>13</w:t>
      </w:r>
      <w:r w:rsidR="00084C19" w:rsidRPr="00453B81">
        <w:rPr>
          <w:rFonts w:cstheme="minorHAnsi"/>
          <w:sz w:val="20"/>
          <w:szCs w:val="20"/>
          <w:u w:val="single"/>
          <w:vertAlign w:val="superscript"/>
        </w:rPr>
        <w:t>th</w:t>
      </w:r>
      <w:r w:rsidR="00084C19" w:rsidRPr="00453B81">
        <w:rPr>
          <w:rFonts w:cstheme="minorHAnsi"/>
          <w:sz w:val="20"/>
          <w:szCs w:val="20"/>
          <w:u w:val="single"/>
        </w:rPr>
        <w:t xml:space="preserve"> July</w:t>
      </w:r>
      <w:r w:rsidR="00FE40EB" w:rsidRPr="00453B81">
        <w:rPr>
          <w:rFonts w:cstheme="minorHAnsi"/>
          <w:sz w:val="20"/>
          <w:szCs w:val="20"/>
          <w:u w:val="single"/>
        </w:rPr>
        <w:t xml:space="preserve"> 2020</w:t>
      </w:r>
    </w:p>
    <w:p w14:paraId="2F46802B"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Public Speaking -</w:t>
      </w:r>
      <w:r w:rsidRPr="00453B81">
        <w:rPr>
          <w:rFonts w:cstheme="minorHAnsi"/>
          <w:b/>
          <w:sz w:val="20"/>
          <w:szCs w:val="20"/>
          <w:u w:val="single"/>
        </w:rPr>
        <w:t xml:space="preserve"> </w:t>
      </w:r>
      <w:r w:rsidRPr="00453B81">
        <w:rPr>
          <w:rFonts w:cstheme="minorHAnsi"/>
          <w:sz w:val="20"/>
          <w:szCs w:val="20"/>
          <w:u w:val="single"/>
        </w:rPr>
        <w:t>A few minutes will be made available.</w:t>
      </w:r>
    </w:p>
    <w:p w14:paraId="3EAFC65E"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Pr="00453B81"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2B93C2E5" w14:textId="285E33F6" w:rsidR="00202B66" w:rsidRPr="00453B81" w:rsidRDefault="00202B66"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 xml:space="preserve">DMOT/2020/0094: Land at SK3126 0097, Milton Road, Repton, Derby: Approval of details required by conditions 14 and 16 attached to permission ref. 9/2016/1118 (relating to outline application with </w:t>
      </w:r>
      <w:r w:rsidRPr="00453B81">
        <w:rPr>
          <w:rFonts w:cstheme="minorHAnsi"/>
          <w:color w:val="000000"/>
          <w:sz w:val="20"/>
          <w:szCs w:val="20"/>
          <w:shd w:val="clear" w:color="auto" w:fill="FEFEFE"/>
        </w:rPr>
        <w:lastRenderedPageBreak/>
        <w:t>access for approval now and all other matters reserved for future approval for residential development comprising of up to 25 dwellings, open space and other associated works) on</w:t>
      </w:r>
    </w:p>
    <w:p w14:paraId="2EACABAD" w14:textId="409C428B" w:rsidR="00302AB8" w:rsidRPr="00453B81" w:rsidRDefault="00302AB8"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DMPA/2020/0717: 85-89 Main Street, Repton, Derby, DE65 6FB.  The erection of a single storey rear extension at</w:t>
      </w:r>
    </w:p>
    <w:p w14:paraId="427778B9" w14:textId="3461EB9B" w:rsidR="00302AB8" w:rsidRPr="00453B81" w:rsidRDefault="00302AB8"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DMPA/2020/0697: 27 Springfield Road, Repton, Derby, DE65 6GN.  The erection of a single storey rear extension at</w:t>
      </w:r>
    </w:p>
    <w:p w14:paraId="2B9857A7" w14:textId="06FB4384" w:rsidR="00302AB8" w:rsidRPr="00453B81" w:rsidRDefault="00302AB8"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DMPA/2020/0266: 62 Springfield Road, Repton, Derby, DE65 6GP.  The erection of a front, side and rear single storey extension at</w:t>
      </w:r>
    </w:p>
    <w:p w14:paraId="7059C324" w14:textId="6D5E6FAD" w:rsidR="00302AB8" w:rsidRPr="00453B81" w:rsidRDefault="00302AB8"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DMOT/2020/0734: 81 High Street, Repton, Derby, DE65 6GF.  The felling of tree at</w:t>
      </w:r>
    </w:p>
    <w:p w14:paraId="0D5D0ED9" w14:textId="5EAA74F7" w:rsidR="00302AB8" w:rsidRPr="00453B81" w:rsidRDefault="00302AB8"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DMPA/2020/0667: 5 Pinfold Lane, Repton, Derby, DE65 6GH.  The erection of a single storey rear extension at</w:t>
      </w:r>
    </w:p>
    <w:p w14:paraId="4C5621F0" w14:textId="4E2D7E9B" w:rsidR="00302AB8" w:rsidRPr="00453B81" w:rsidRDefault="00302AB8" w:rsidP="00202B66">
      <w:pPr>
        <w:pStyle w:val="ListParagraph"/>
        <w:numPr>
          <w:ilvl w:val="3"/>
          <w:numId w:val="36"/>
        </w:numPr>
        <w:rPr>
          <w:rFonts w:cstheme="minorHAnsi"/>
          <w:sz w:val="20"/>
          <w:szCs w:val="20"/>
        </w:rPr>
      </w:pPr>
      <w:r w:rsidRPr="00453B81">
        <w:rPr>
          <w:rFonts w:cstheme="minorHAnsi"/>
          <w:color w:val="000000"/>
          <w:sz w:val="20"/>
          <w:szCs w:val="20"/>
          <w:shd w:val="clear" w:color="auto" w:fill="FEFEFE"/>
        </w:rPr>
        <w:t>DMPA/2020/0647:  33, High Street, Repton, Derby, DE65 6GD.  The retention of an existing boundary fence and the erection of a shed and replacement garage at</w:t>
      </w:r>
    </w:p>
    <w:p w14:paraId="425EDA39" w14:textId="6FEFF8DF" w:rsidR="00302AB8" w:rsidRPr="00453B81" w:rsidRDefault="00302AB8" w:rsidP="00202B66">
      <w:pPr>
        <w:pStyle w:val="ListParagraph"/>
        <w:numPr>
          <w:ilvl w:val="3"/>
          <w:numId w:val="36"/>
        </w:numPr>
        <w:rPr>
          <w:rFonts w:cstheme="minorHAnsi"/>
          <w:color w:val="000000"/>
          <w:sz w:val="20"/>
          <w:szCs w:val="20"/>
          <w:shd w:val="clear" w:color="auto" w:fill="FEFEFE"/>
        </w:rPr>
      </w:pPr>
      <w:r w:rsidRPr="00453B81">
        <w:rPr>
          <w:rFonts w:cstheme="minorHAnsi"/>
          <w:color w:val="000000"/>
          <w:sz w:val="20"/>
          <w:szCs w:val="20"/>
          <w:shd w:val="clear" w:color="auto" w:fill="FEFEFE"/>
        </w:rPr>
        <w:t>DMPA/2020/0489:  The Swan Inn, 49 Main Street, Milton, Derby, DE65 6EF.  The erection of single storey rear extensions to form a new kitchen, preparation area and extended dining area with the erection of a front porch to the existing public house and the erection of a block of 6 holiday lets to the rear with parking and associated works, including Relevant Demolition Consent for an outbuilding, at</w:t>
      </w:r>
    </w:p>
    <w:p w14:paraId="34A01B82" w14:textId="77777777" w:rsidR="00302AB8" w:rsidRPr="00453B81" w:rsidRDefault="00302AB8" w:rsidP="00302AB8">
      <w:pPr>
        <w:pStyle w:val="ListParagraph"/>
        <w:numPr>
          <w:ilvl w:val="3"/>
          <w:numId w:val="36"/>
        </w:numPr>
        <w:rPr>
          <w:rFonts w:cstheme="minorHAnsi"/>
          <w:color w:val="000000"/>
          <w:sz w:val="20"/>
          <w:szCs w:val="20"/>
          <w:shd w:val="clear" w:color="auto" w:fill="FEFEFE"/>
        </w:rPr>
      </w:pPr>
      <w:r w:rsidRPr="00453B81">
        <w:rPr>
          <w:rFonts w:cstheme="minorHAnsi"/>
          <w:sz w:val="20"/>
          <w:szCs w:val="20"/>
          <w:shd w:val="clear" w:color="auto" w:fill="FEFEFE"/>
        </w:rPr>
        <w:t>DMOT/2020/0764:  Brook House, 39 High Street, Repton, Derby, DE65 6GD.  The felling of an ash tree and re-pollard of a lime tree to previous point at</w:t>
      </w:r>
    </w:p>
    <w:p w14:paraId="2530C962" w14:textId="77777777" w:rsidR="00302AB8" w:rsidRDefault="00302AB8" w:rsidP="00202B66">
      <w:pPr>
        <w:pStyle w:val="ListParagraph"/>
        <w:numPr>
          <w:ilvl w:val="3"/>
          <w:numId w:val="36"/>
        </w:numPr>
        <w:rPr>
          <w:rFonts w:cstheme="minorHAnsi"/>
          <w:color w:val="000000"/>
          <w:sz w:val="20"/>
          <w:szCs w:val="20"/>
          <w:shd w:val="clear" w:color="auto" w:fill="FEFEFE"/>
        </w:rPr>
      </w:pPr>
      <w:r w:rsidRPr="00453B81">
        <w:rPr>
          <w:rFonts w:cstheme="minorHAnsi"/>
          <w:color w:val="000000"/>
          <w:sz w:val="20"/>
          <w:szCs w:val="20"/>
          <w:shd w:val="clear" w:color="auto" w:fill="FEFEFE"/>
        </w:rPr>
        <w:t>DMPA/2020/0741:  7 The Pastures, Repton, Derby, DE65 6GG.  The demolition of existing conservatory and the erection of single storey extension to the rear with new masonry side wall between garage and house, new porch roof, new front door and garage door along with the replacement of windows at</w:t>
      </w:r>
    </w:p>
    <w:p w14:paraId="7C5265F7" w14:textId="54352FE6" w:rsidR="006D3298" w:rsidRDefault="006D3298" w:rsidP="00202B66">
      <w:pPr>
        <w:pStyle w:val="ListParagraph"/>
        <w:numPr>
          <w:ilvl w:val="3"/>
          <w:numId w:val="36"/>
        </w:numPr>
        <w:rPr>
          <w:rFonts w:cstheme="minorHAnsi"/>
          <w:color w:val="000000"/>
          <w:sz w:val="20"/>
          <w:szCs w:val="20"/>
          <w:shd w:val="clear" w:color="auto" w:fill="FEFEFE"/>
        </w:rPr>
      </w:pPr>
      <w:r w:rsidRPr="006D3298">
        <w:rPr>
          <w:rFonts w:cstheme="minorHAnsi"/>
          <w:color w:val="000000"/>
          <w:sz w:val="20"/>
          <w:szCs w:val="20"/>
          <w:shd w:val="clear" w:color="auto" w:fill="FEFEFE"/>
        </w:rPr>
        <w:t>DMPA/2020/0808: Outline planning application for up to 7 bungalows, together with associated landscaping and drainage infrastructure, with all matters reserved for future approval except for access on Land at SK3126 0097, Milton Road, Repton, Derby</w:t>
      </w:r>
    </w:p>
    <w:p w14:paraId="3587936C" w14:textId="1935D922" w:rsidR="00343D1D" w:rsidRPr="00343D1D" w:rsidRDefault="00343D1D" w:rsidP="00202B66">
      <w:pPr>
        <w:pStyle w:val="ListParagraph"/>
        <w:numPr>
          <w:ilvl w:val="3"/>
          <w:numId w:val="36"/>
        </w:numPr>
        <w:rPr>
          <w:rFonts w:cstheme="minorHAnsi"/>
          <w:color w:val="000000"/>
          <w:sz w:val="20"/>
          <w:szCs w:val="20"/>
          <w:shd w:val="clear" w:color="auto" w:fill="FEFEFE"/>
        </w:rPr>
      </w:pPr>
      <w:r w:rsidRPr="00875863">
        <w:rPr>
          <w:rFonts w:cstheme="minorHAnsi"/>
          <w:color w:val="000000"/>
          <w:sz w:val="20"/>
          <w:szCs w:val="20"/>
          <w:shd w:val="clear" w:color="auto" w:fill="FEFEFE"/>
        </w:rPr>
        <w:t>DMOT/2020/0833: The felling of a staghorn sumac at 81, High Street, Repton, Derby, DE65 6GF</w:t>
      </w:r>
    </w:p>
    <w:p w14:paraId="4395B5EA" w14:textId="579CAEDB" w:rsidR="00343D1D" w:rsidRPr="00343D1D" w:rsidRDefault="00343D1D" w:rsidP="00202B66">
      <w:pPr>
        <w:pStyle w:val="ListParagraph"/>
        <w:numPr>
          <w:ilvl w:val="3"/>
          <w:numId w:val="36"/>
        </w:numPr>
        <w:rPr>
          <w:rFonts w:cstheme="minorHAnsi"/>
          <w:color w:val="000000"/>
          <w:sz w:val="20"/>
          <w:szCs w:val="20"/>
          <w:shd w:val="clear" w:color="auto" w:fill="FEFEFE"/>
        </w:rPr>
      </w:pPr>
      <w:r w:rsidRPr="00875863">
        <w:rPr>
          <w:rFonts w:cstheme="minorHAnsi"/>
          <w:color w:val="000000"/>
          <w:sz w:val="20"/>
          <w:szCs w:val="20"/>
          <w:shd w:val="clear" w:color="auto" w:fill="FEFEFE"/>
        </w:rPr>
        <w:t>DMOT/2020/0754: Felling of Cherry tree at 31 Main Street, Milton, Derby, DE65 6EF</w:t>
      </w:r>
    </w:p>
    <w:p w14:paraId="42FDAB8B" w14:textId="6A6FCF3A" w:rsidR="00343D1D" w:rsidRPr="00453B81" w:rsidRDefault="00343D1D" w:rsidP="00202B66">
      <w:pPr>
        <w:pStyle w:val="ListParagraph"/>
        <w:numPr>
          <w:ilvl w:val="3"/>
          <w:numId w:val="36"/>
        </w:numPr>
        <w:rPr>
          <w:rFonts w:cstheme="minorHAnsi"/>
          <w:color w:val="000000"/>
          <w:sz w:val="20"/>
          <w:szCs w:val="20"/>
          <w:shd w:val="clear" w:color="auto" w:fill="FEFEFE"/>
        </w:rPr>
      </w:pPr>
      <w:r w:rsidRPr="00875863">
        <w:rPr>
          <w:rFonts w:cstheme="minorHAnsi"/>
          <w:color w:val="000000"/>
          <w:sz w:val="20"/>
          <w:szCs w:val="20"/>
          <w:shd w:val="clear" w:color="auto" w:fill="FEFEFE"/>
        </w:rPr>
        <w:t>DMPA/2020/0804: The erection of side and rear extensions at 68 Burton Road, Repton, Derby, DE65 6FN</w:t>
      </w:r>
    </w:p>
    <w:p w14:paraId="38A4DDF0" w14:textId="32184946" w:rsidR="00844F5F" w:rsidRPr="00453B81" w:rsidRDefault="00041A90" w:rsidP="00302AB8">
      <w:pPr>
        <w:pStyle w:val="ListParagraph"/>
        <w:numPr>
          <w:ilvl w:val="2"/>
          <w:numId w:val="36"/>
        </w:numPr>
        <w:rPr>
          <w:rFonts w:cstheme="minorHAnsi"/>
          <w:color w:val="000000"/>
          <w:sz w:val="20"/>
          <w:szCs w:val="20"/>
          <w:u w:val="single"/>
          <w:shd w:val="clear" w:color="auto" w:fill="FEFEFE"/>
        </w:rPr>
      </w:pPr>
      <w:r w:rsidRPr="00453B81">
        <w:rPr>
          <w:rFonts w:cstheme="minorHAnsi"/>
          <w:sz w:val="20"/>
          <w:szCs w:val="20"/>
          <w:u w:val="single"/>
        </w:rPr>
        <w:t>Planning Decisions</w:t>
      </w:r>
      <w:r w:rsidR="00302AB8" w:rsidRPr="00453B81">
        <w:rPr>
          <w:rFonts w:cstheme="minorHAnsi"/>
          <w:sz w:val="20"/>
          <w:szCs w:val="20"/>
          <w:u w:val="single"/>
        </w:rPr>
        <w:t xml:space="preserve"> (all approved)</w:t>
      </w:r>
    </w:p>
    <w:p w14:paraId="372D6D7C" w14:textId="1C7A5377" w:rsidR="00302AB8" w:rsidRPr="00453B81" w:rsidRDefault="00302AB8" w:rsidP="00302AB8">
      <w:pPr>
        <w:pStyle w:val="ListParagraph"/>
        <w:numPr>
          <w:ilvl w:val="3"/>
          <w:numId w:val="36"/>
        </w:numPr>
        <w:rPr>
          <w:rFonts w:cstheme="minorHAnsi"/>
          <w:color w:val="000000"/>
          <w:sz w:val="20"/>
          <w:szCs w:val="20"/>
          <w:u w:val="single"/>
          <w:shd w:val="clear" w:color="auto" w:fill="FEFEFE"/>
        </w:rPr>
      </w:pPr>
      <w:r w:rsidRPr="00453B81">
        <w:rPr>
          <w:rFonts w:cstheme="minorHAnsi"/>
          <w:color w:val="000000"/>
          <w:sz w:val="20"/>
          <w:szCs w:val="20"/>
          <w:shd w:val="clear" w:color="auto" w:fill="FEFEFE"/>
        </w:rPr>
        <w:t>DMPA/2020/0493:  42, Chestnut Way, Repton, Derby, DE65 6FQ.  The erection of extensions and the application of render to all external walls at.</w:t>
      </w:r>
    </w:p>
    <w:p w14:paraId="4B3D584C" w14:textId="39BDE79A" w:rsidR="00302AB8" w:rsidRPr="00453B81" w:rsidRDefault="00302AB8" w:rsidP="00302AB8">
      <w:pPr>
        <w:pStyle w:val="ListParagraph"/>
        <w:numPr>
          <w:ilvl w:val="3"/>
          <w:numId w:val="36"/>
        </w:numPr>
        <w:rPr>
          <w:rFonts w:cstheme="minorHAnsi"/>
          <w:color w:val="000000"/>
          <w:sz w:val="20"/>
          <w:szCs w:val="20"/>
          <w:u w:val="single"/>
          <w:shd w:val="clear" w:color="auto" w:fill="FEFEFE"/>
        </w:rPr>
      </w:pPr>
      <w:r w:rsidRPr="00453B81">
        <w:rPr>
          <w:rFonts w:cstheme="minorHAnsi"/>
          <w:color w:val="000000"/>
          <w:sz w:val="20"/>
          <w:szCs w:val="20"/>
          <w:shd w:val="clear" w:color="auto" w:fill="FEFEFE"/>
        </w:rPr>
        <w:t xml:space="preserve">DMOT/2020/0637:  1 Lower Taylors Cottage, Well Lane, Repton, Derby, DE65 6EY.   Reduction and crown lift to Beech and Silver Birch along with crown lift to all trees in group at. </w:t>
      </w:r>
    </w:p>
    <w:p w14:paraId="456AE260" w14:textId="13D8FA5C" w:rsidR="00302AB8" w:rsidRPr="00453B81" w:rsidRDefault="00302AB8" w:rsidP="00302AB8">
      <w:pPr>
        <w:pStyle w:val="ListParagraph"/>
        <w:numPr>
          <w:ilvl w:val="3"/>
          <w:numId w:val="36"/>
        </w:numPr>
        <w:rPr>
          <w:rFonts w:cstheme="minorHAnsi"/>
          <w:color w:val="000000"/>
          <w:sz w:val="20"/>
          <w:szCs w:val="20"/>
          <w:u w:val="single"/>
          <w:shd w:val="clear" w:color="auto" w:fill="FEFEFE"/>
        </w:rPr>
      </w:pPr>
      <w:r w:rsidRPr="00453B81">
        <w:rPr>
          <w:rFonts w:cstheme="minorHAnsi"/>
          <w:color w:val="000000"/>
          <w:sz w:val="20"/>
          <w:szCs w:val="20"/>
          <w:shd w:val="clear" w:color="auto" w:fill="FEFEFE"/>
        </w:rPr>
        <w:t>DMOT/2020/0399:  35 Burton Road, Repton, Derby, DE65 6FN.  Approval of details required by condition 7 and 9 attached to planning application ref. 9/2018/0082 (demolition of existing house and the erection of a 4 bedroom replacement dwelling) at</w:t>
      </w:r>
    </w:p>
    <w:p w14:paraId="11C882DA" w14:textId="77777777" w:rsidR="006316D5" w:rsidRDefault="00302AB8" w:rsidP="006316D5">
      <w:pPr>
        <w:pStyle w:val="ListParagraph"/>
        <w:numPr>
          <w:ilvl w:val="3"/>
          <w:numId w:val="36"/>
        </w:numPr>
        <w:rPr>
          <w:rFonts w:cstheme="minorHAnsi"/>
          <w:color w:val="000000"/>
          <w:sz w:val="20"/>
          <w:szCs w:val="20"/>
          <w:shd w:val="clear" w:color="auto" w:fill="FEFEFE"/>
        </w:rPr>
      </w:pPr>
      <w:r w:rsidRPr="006316D5">
        <w:rPr>
          <w:rFonts w:cstheme="minorHAnsi"/>
          <w:color w:val="000000"/>
          <w:sz w:val="20"/>
          <w:szCs w:val="20"/>
          <w:shd w:val="clear" w:color="auto" w:fill="FEFEFE"/>
        </w:rPr>
        <w:t>DMOT/2020/0605:  47 Main Street, Milton, Derby, DE65 6EF.  Felling of a Holly tree at</w:t>
      </w:r>
    </w:p>
    <w:tbl>
      <w:tblPr>
        <w:tblW w:w="18048" w:type="dxa"/>
        <w:tblBorders>
          <w:top w:val="single" w:sz="6" w:space="0" w:color="808080"/>
          <w:left w:val="single" w:sz="6" w:space="0" w:color="808080"/>
          <w:bottom w:val="single" w:sz="6" w:space="0" w:color="808080"/>
          <w:right w:val="single" w:sz="6" w:space="0" w:color="808080"/>
        </w:tblBorders>
        <w:shd w:val="clear" w:color="auto" w:fill="FEFEFE"/>
        <w:tblCellMar>
          <w:top w:w="24" w:type="dxa"/>
          <w:left w:w="24" w:type="dxa"/>
          <w:bottom w:w="24" w:type="dxa"/>
          <w:right w:w="24" w:type="dxa"/>
        </w:tblCellMar>
        <w:tblLook w:val="04A0" w:firstRow="1" w:lastRow="0" w:firstColumn="1" w:lastColumn="0" w:noHBand="0" w:noVBand="1"/>
      </w:tblPr>
      <w:tblGrid>
        <w:gridCol w:w="17994"/>
        <w:gridCol w:w="54"/>
      </w:tblGrid>
      <w:tr w:rsidR="005130F4" w:rsidRPr="005130F4" w14:paraId="4A1D7EE4" w14:textId="77777777" w:rsidTr="005130F4">
        <w:tc>
          <w:tcPr>
            <w:tcW w:w="0" w:type="auto"/>
            <w:tcBorders>
              <w:top w:val="nil"/>
              <w:left w:val="nil"/>
              <w:bottom w:val="nil"/>
              <w:right w:val="nil"/>
            </w:tcBorders>
            <w:shd w:val="clear" w:color="auto" w:fill="FEFEFE"/>
            <w:vAlign w:val="center"/>
          </w:tcPr>
          <w:p w14:paraId="6727245B" w14:textId="77777777" w:rsidR="005130F4" w:rsidRDefault="006316D5" w:rsidP="008A72AD">
            <w:pPr>
              <w:pStyle w:val="ListParagraph"/>
              <w:numPr>
                <w:ilvl w:val="3"/>
                <w:numId w:val="36"/>
              </w:numPr>
              <w:ind w:right="7257"/>
              <w:rPr>
                <w:rFonts w:cstheme="minorHAnsi"/>
                <w:color w:val="000000"/>
                <w:sz w:val="20"/>
                <w:szCs w:val="20"/>
                <w:shd w:val="clear" w:color="auto" w:fill="FEFEFE"/>
              </w:rPr>
            </w:pPr>
            <w:r w:rsidRPr="005130F4">
              <w:rPr>
                <w:rFonts w:cstheme="minorHAnsi"/>
                <w:color w:val="000000"/>
                <w:sz w:val="20"/>
                <w:szCs w:val="20"/>
                <w:shd w:val="clear" w:color="auto" w:fill="FEFEFE"/>
              </w:rPr>
              <w:t>DMPA/2020/0489: The Swan Inn, 49 Main Street, Milton, Derby, DE65 6EF.  The erection of single storey rear extensions to form a new kitchen, preparation area and extended dining area with the erection of a front porch to the existing public house and the erection of a block of 6 holiday lets to the rear with parking and associated works, including Relevant Demolition Consent for an outbuilding, at</w:t>
            </w:r>
          </w:p>
          <w:p w14:paraId="7DFD8142" w14:textId="63AAA0B5" w:rsidR="005130F4" w:rsidRPr="005130F4" w:rsidRDefault="006316D5" w:rsidP="008A72AD">
            <w:pPr>
              <w:pStyle w:val="ListParagraph"/>
              <w:numPr>
                <w:ilvl w:val="3"/>
                <w:numId w:val="36"/>
              </w:numPr>
              <w:ind w:right="5953"/>
              <w:rPr>
                <w:rFonts w:cstheme="minorHAnsi"/>
                <w:color w:val="000000"/>
                <w:sz w:val="20"/>
                <w:szCs w:val="20"/>
                <w:shd w:val="clear" w:color="auto" w:fill="FEFEFE"/>
              </w:rPr>
            </w:pPr>
            <w:r w:rsidRPr="005130F4">
              <w:rPr>
                <w:rFonts w:cstheme="minorHAnsi"/>
                <w:color w:val="000000"/>
                <w:sz w:val="20"/>
                <w:szCs w:val="20"/>
                <w:shd w:val="clear" w:color="auto" w:fill="FEFEFE"/>
              </w:rPr>
              <w:t xml:space="preserve">DMPA/2020/0647: 33 High Street, Repton, Derby, DE65 6GD.  </w:t>
            </w:r>
            <w:r w:rsidRPr="005130F4">
              <w:rPr>
                <w:rFonts w:cstheme="minorHAnsi"/>
                <w:color w:val="000000"/>
                <w:sz w:val="20"/>
                <w:szCs w:val="20"/>
                <w:shd w:val="clear" w:color="auto" w:fill="FEFEFE"/>
              </w:rPr>
              <w:br/>
              <w:t>The retention of an existing boundary fence and the erection of a shed and replacement garage at</w:t>
            </w:r>
          </w:p>
          <w:p w14:paraId="10080ADB" w14:textId="6A82E43F" w:rsidR="005130F4" w:rsidRPr="005130F4" w:rsidRDefault="005130F4" w:rsidP="008A72AD">
            <w:pPr>
              <w:pStyle w:val="ListParagraph"/>
              <w:numPr>
                <w:ilvl w:val="3"/>
                <w:numId w:val="36"/>
              </w:numPr>
              <w:ind w:right="5953"/>
              <w:rPr>
                <w:rFonts w:cstheme="minorHAnsi"/>
                <w:color w:val="000000"/>
                <w:sz w:val="20"/>
                <w:szCs w:val="20"/>
                <w:shd w:val="clear" w:color="auto" w:fill="FEFEFE"/>
              </w:rPr>
            </w:pPr>
            <w:r w:rsidRPr="005130F4">
              <w:rPr>
                <w:rFonts w:cstheme="minorHAnsi"/>
                <w:color w:val="000000"/>
                <w:sz w:val="20"/>
                <w:szCs w:val="20"/>
                <w:shd w:val="clear" w:color="auto" w:fill="FEFEFE"/>
              </w:rPr>
              <w:t>DMPA/2020/0594: 75 Burton Road, Repton, Derby, DE65 6FN.  The variation of condition 2 of</w:t>
            </w:r>
          </w:p>
          <w:p w14:paraId="118BF79F" w14:textId="78A3485A" w:rsidR="005130F4" w:rsidRPr="005130F4" w:rsidRDefault="005130F4" w:rsidP="008A72AD">
            <w:pPr>
              <w:pStyle w:val="ListParagraph"/>
              <w:numPr>
                <w:ilvl w:val="3"/>
                <w:numId w:val="36"/>
              </w:numPr>
              <w:ind w:right="7087"/>
              <w:rPr>
                <w:rFonts w:cstheme="minorHAnsi"/>
                <w:color w:val="000000"/>
                <w:sz w:val="20"/>
                <w:szCs w:val="20"/>
                <w:shd w:val="clear" w:color="auto" w:fill="FEFEFE"/>
              </w:rPr>
            </w:pPr>
            <w:r w:rsidRPr="005130F4">
              <w:rPr>
                <w:rFonts w:cstheme="minorHAnsi"/>
                <w:color w:val="000000"/>
                <w:sz w:val="20"/>
                <w:szCs w:val="20"/>
                <w:shd w:val="clear" w:color="auto" w:fill="FEFEFE"/>
              </w:rPr>
              <w:t>ref. 9/2017/1335 (relating to the conversion of former pool and annex building to erect an eco-friendly detached dwelling with associated garden, garaging, amenity space and private driveway) at</w:t>
            </w:r>
          </w:p>
        </w:tc>
        <w:tc>
          <w:tcPr>
            <w:tcW w:w="0" w:type="auto"/>
            <w:tcBorders>
              <w:top w:val="nil"/>
              <w:left w:val="nil"/>
              <w:bottom w:val="nil"/>
              <w:right w:val="nil"/>
            </w:tcBorders>
            <w:shd w:val="clear" w:color="auto" w:fill="FEFEFE"/>
            <w:vAlign w:val="center"/>
          </w:tcPr>
          <w:p w14:paraId="41A74C0E" w14:textId="6899C771" w:rsidR="005130F4" w:rsidRPr="005130F4" w:rsidRDefault="005130F4" w:rsidP="008A72AD">
            <w:pPr>
              <w:pStyle w:val="ListParagraph"/>
              <w:numPr>
                <w:ilvl w:val="3"/>
                <w:numId w:val="36"/>
              </w:numPr>
              <w:ind w:right="5953"/>
              <w:rPr>
                <w:rFonts w:cstheme="minorHAnsi"/>
                <w:color w:val="000000"/>
                <w:sz w:val="20"/>
                <w:szCs w:val="20"/>
                <w:shd w:val="clear" w:color="auto" w:fill="FEFEFE"/>
              </w:rPr>
            </w:pPr>
          </w:p>
        </w:tc>
      </w:tr>
    </w:tbl>
    <w:p w14:paraId="15922FDF" w14:textId="239EF342" w:rsidR="005130F4" w:rsidRPr="005130F4" w:rsidRDefault="005130F4" w:rsidP="008A72AD">
      <w:pPr>
        <w:pStyle w:val="ListParagraph"/>
        <w:numPr>
          <w:ilvl w:val="3"/>
          <w:numId w:val="36"/>
        </w:numPr>
        <w:rPr>
          <w:rFonts w:cstheme="minorHAnsi"/>
          <w:color w:val="000000"/>
          <w:sz w:val="20"/>
          <w:szCs w:val="20"/>
          <w:shd w:val="clear" w:color="auto" w:fill="FEFEFE"/>
        </w:rPr>
      </w:pPr>
      <w:r w:rsidRPr="005130F4">
        <w:rPr>
          <w:rFonts w:cstheme="minorHAnsi"/>
          <w:color w:val="000000"/>
          <w:sz w:val="20"/>
          <w:szCs w:val="20"/>
          <w:shd w:val="clear" w:color="auto" w:fill="FEFEFE"/>
        </w:rPr>
        <w:lastRenderedPageBreak/>
        <w:t>DMPA/2020/0266: 62 Springfield Road, Repton, Derby, DE65 6GP.  The erection of a front, side and rear single storey extension at</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Pr="00A316FF"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0BD6880C" w14:textId="3AEA40F3" w:rsidR="001B3BA2" w:rsidRPr="00A316FF" w:rsidRDefault="001B3BA2" w:rsidP="001B3BA2">
      <w:pPr>
        <w:pStyle w:val="ListParagraph"/>
        <w:ind w:left="360"/>
        <w:rPr>
          <w:rFonts w:cstheme="minorHAnsi"/>
          <w:sz w:val="20"/>
          <w:szCs w:val="20"/>
        </w:rPr>
      </w:pPr>
      <w:r w:rsidRPr="00A316FF">
        <w:rPr>
          <w:rFonts w:cstheme="minorHAnsi"/>
          <w:sz w:val="20"/>
          <w:szCs w:val="20"/>
        </w:rPr>
        <w:t>a</w:t>
      </w:r>
      <w:r w:rsidRPr="00A316FF">
        <w:rPr>
          <w:rFonts w:cstheme="minorHAnsi"/>
          <w:sz w:val="20"/>
          <w:szCs w:val="20"/>
        </w:rPr>
        <w:tab/>
        <w:t>DALC Chairs’ get Together</w:t>
      </w:r>
    </w:p>
    <w:p w14:paraId="4E943815" w14:textId="6657B915" w:rsidR="001B3BA2" w:rsidRPr="00A316FF" w:rsidRDefault="001B3BA2" w:rsidP="001B3BA2">
      <w:pPr>
        <w:pStyle w:val="ListParagraph"/>
        <w:ind w:left="360"/>
        <w:rPr>
          <w:rFonts w:cstheme="minorHAnsi"/>
          <w:sz w:val="20"/>
          <w:szCs w:val="20"/>
        </w:rPr>
      </w:pPr>
      <w:r w:rsidRPr="00A316FF">
        <w:rPr>
          <w:rFonts w:cstheme="minorHAnsi"/>
          <w:sz w:val="20"/>
          <w:szCs w:val="20"/>
        </w:rPr>
        <w:t>b</w:t>
      </w:r>
      <w:r w:rsidRPr="00A316FF">
        <w:rPr>
          <w:rFonts w:cstheme="minorHAnsi"/>
          <w:sz w:val="20"/>
          <w:szCs w:val="20"/>
        </w:rPr>
        <w:tab/>
        <w:t>Planning Consultation</w:t>
      </w:r>
    </w:p>
    <w:p w14:paraId="482114F4" w14:textId="77777777" w:rsidR="00282345" w:rsidRPr="00453B81" w:rsidRDefault="006E5817" w:rsidP="00302AB8">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32FB4F9C" w14:textId="0D738BC4" w:rsidR="000539A4" w:rsidRPr="00453B81" w:rsidRDefault="00E458A5" w:rsidP="00302AB8">
      <w:pPr>
        <w:pStyle w:val="ListParagraph"/>
        <w:numPr>
          <w:ilvl w:val="2"/>
          <w:numId w:val="36"/>
        </w:numPr>
        <w:rPr>
          <w:rFonts w:cstheme="minorHAnsi"/>
          <w:sz w:val="20"/>
          <w:szCs w:val="20"/>
        </w:rPr>
      </w:pPr>
      <w:r w:rsidRPr="00453B81">
        <w:rPr>
          <w:rFonts w:cstheme="minorHAnsi"/>
          <w:sz w:val="20"/>
          <w:szCs w:val="20"/>
        </w:rPr>
        <w:t>Training courses</w:t>
      </w:r>
      <w:r w:rsidR="00084C19" w:rsidRPr="00453B81">
        <w:rPr>
          <w:rFonts w:cstheme="minorHAnsi"/>
          <w:sz w:val="20"/>
          <w:szCs w:val="20"/>
        </w:rPr>
        <w:t xml:space="preserve">: </w:t>
      </w:r>
      <w:r w:rsidR="00605EF4" w:rsidRPr="00453B81">
        <w:rPr>
          <w:rFonts w:cstheme="minorHAnsi"/>
          <w:sz w:val="20"/>
          <w:szCs w:val="20"/>
        </w:rPr>
        <w:t xml:space="preserve">Risk Assessment training attended by Clerk in August. </w:t>
      </w:r>
      <w:r w:rsidR="00084C19" w:rsidRPr="00453B81">
        <w:rPr>
          <w:rFonts w:cstheme="minorHAnsi"/>
          <w:sz w:val="20"/>
          <w:szCs w:val="20"/>
        </w:rPr>
        <w:t>Planning reserved for Councillors Sheldon, Perks, Steel, Dickson and the Clerk on 2</w:t>
      </w:r>
      <w:r w:rsidR="00084C19" w:rsidRPr="00453B81">
        <w:rPr>
          <w:rFonts w:cstheme="minorHAnsi"/>
          <w:sz w:val="20"/>
          <w:szCs w:val="20"/>
          <w:vertAlign w:val="superscript"/>
        </w:rPr>
        <w:t>nd</w:t>
      </w:r>
      <w:r w:rsidR="00084C19" w:rsidRPr="00453B81">
        <w:rPr>
          <w:rFonts w:cstheme="minorHAnsi"/>
          <w:sz w:val="20"/>
          <w:szCs w:val="20"/>
        </w:rPr>
        <w:t xml:space="preserve"> November via Zoom</w:t>
      </w:r>
      <w:r w:rsidR="003E171E">
        <w:rPr>
          <w:rFonts w:cstheme="minorHAnsi"/>
          <w:sz w:val="20"/>
          <w:szCs w:val="20"/>
        </w:rPr>
        <w:t>, £50.00 per person, total £250.00</w:t>
      </w:r>
      <w:r w:rsidR="00084C19" w:rsidRPr="00453B81">
        <w:rPr>
          <w:rFonts w:cstheme="minorHAnsi"/>
          <w:sz w:val="20"/>
          <w:szCs w:val="20"/>
        </w:rPr>
        <w:t>.</w:t>
      </w:r>
      <w:r w:rsidR="003E171E">
        <w:rPr>
          <w:rFonts w:cstheme="minorHAnsi"/>
          <w:sz w:val="20"/>
          <w:szCs w:val="20"/>
        </w:rPr>
        <w:t xml:space="preserve">  21</w:t>
      </w:r>
      <w:r w:rsidR="003E171E" w:rsidRPr="003E171E">
        <w:rPr>
          <w:rFonts w:cstheme="minorHAnsi"/>
          <w:sz w:val="20"/>
          <w:szCs w:val="20"/>
          <w:vertAlign w:val="superscript"/>
        </w:rPr>
        <w:t>st</w:t>
      </w:r>
      <w:r w:rsidR="003E171E">
        <w:rPr>
          <w:rFonts w:cstheme="minorHAnsi"/>
          <w:sz w:val="20"/>
          <w:szCs w:val="20"/>
        </w:rPr>
        <w:t xml:space="preserve"> September CiLCA training for Clerk, cost £350.00, plus £300.00 registration fee due at a later date.</w:t>
      </w:r>
    </w:p>
    <w:p w14:paraId="2EDC9A99" w14:textId="3627778C" w:rsidR="006374B1" w:rsidRPr="00453B81" w:rsidRDefault="0008570B" w:rsidP="00302AB8">
      <w:pPr>
        <w:pStyle w:val="ListParagraph"/>
        <w:numPr>
          <w:ilvl w:val="2"/>
          <w:numId w:val="36"/>
        </w:numPr>
        <w:rPr>
          <w:rFonts w:cstheme="minorHAnsi"/>
          <w:sz w:val="20"/>
          <w:szCs w:val="20"/>
        </w:rPr>
      </w:pPr>
      <w:r>
        <w:rPr>
          <w:rFonts w:cstheme="minorHAnsi"/>
          <w:sz w:val="20"/>
          <w:szCs w:val="20"/>
        </w:rPr>
        <w:t>Holidays: 22nd</w:t>
      </w:r>
      <w:r w:rsidR="00084C19" w:rsidRPr="00453B81">
        <w:rPr>
          <w:rFonts w:cstheme="minorHAnsi"/>
          <w:sz w:val="20"/>
          <w:szCs w:val="20"/>
        </w:rPr>
        <w:t xml:space="preserve"> September – 2nd October, 7th – 11</w:t>
      </w:r>
      <w:r w:rsidR="00084C19" w:rsidRPr="001F362A">
        <w:rPr>
          <w:rFonts w:cstheme="minorHAnsi"/>
          <w:sz w:val="20"/>
          <w:szCs w:val="20"/>
          <w:vertAlign w:val="superscript"/>
        </w:rPr>
        <w:t>th</w:t>
      </w:r>
      <w:r w:rsidR="001F362A">
        <w:rPr>
          <w:rFonts w:cstheme="minorHAnsi"/>
          <w:sz w:val="20"/>
          <w:szCs w:val="20"/>
        </w:rPr>
        <w:t>, 24th</w:t>
      </w:r>
      <w:r w:rsidR="00084C19" w:rsidRPr="00453B81">
        <w:rPr>
          <w:rFonts w:cstheme="minorHAnsi"/>
          <w:sz w:val="20"/>
          <w:szCs w:val="20"/>
        </w:rPr>
        <w:t xml:space="preserve"> December 2020.</w:t>
      </w:r>
    </w:p>
    <w:p w14:paraId="4153E029" w14:textId="3F381561" w:rsidR="00897D17" w:rsidRPr="00453B81" w:rsidRDefault="00897D17" w:rsidP="00302AB8">
      <w:pPr>
        <w:pStyle w:val="ListParagraph"/>
        <w:numPr>
          <w:ilvl w:val="2"/>
          <w:numId w:val="36"/>
        </w:numPr>
        <w:rPr>
          <w:rFonts w:cstheme="minorHAnsi"/>
          <w:sz w:val="20"/>
          <w:szCs w:val="20"/>
        </w:rPr>
      </w:pPr>
      <w:r w:rsidRPr="00453B81">
        <w:rPr>
          <w:rFonts w:cstheme="minorHAnsi"/>
          <w:sz w:val="20"/>
          <w:szCs w:val="20"/>
        </w:rPr>
        <w:t>Burial Ground – update of forms, plan of burial ground, no charge for child graves needs to include up to 18 years old</w:t>
      </w:r>
    </w:p>
    <w:p w14:paraId="523E6867" w14:textId="38F693AE" w:rsidR="00897D17" w:rsidRPr="00453B81" w:rsidRDefault="00897D17" w:rsidP="00302AB8">
      <w:pPr>
        <w:pStyle w:val="ListParagraph"/>
        <w:numPr>
          <w:ilvl w:val="2"/>
          <w:numId w:val="36"/>
        </w:numPr>
        <w:rPr>
          <w:rFonts w:cstheme="minorHAnsi"/>
          <w:sz w:val="20"/>
          <w:szCs w:val="20"/>
        </w:rPr>
      </w:pPr>
      <w:r w:rsidRPr="00453B81">
        <w:rPr>
          <w:rFonts w:cstheme="minorHAnsi"/>
          <w:sz w:val="20"/>
          <w:szCs w:val="20"/>
        </w:rPr>
        <w:t>Bench at burial ground currently not safe to use</w:t>
      </w:r>
    </w:p>
    <w:p w14:paraId="0928054A" w14:textId="63A5EEFA" w:rsidR="008D7060" w:rsidRPr="00453B81" w:rsidRDefault="008D7060" w:rsidP="00302AB8">
      <w:pPr>
        <w:pStyle w:val="ListParagraph"/>
        <w:numPr>
          <w:ilvl w:val="2"/>
          <w:numId w:val="36"/>
        </w:numPr>
        <w:rPr>
          <w:rFonts w:cstheme="minorHAnsi"/>
          <w:sz w:val="20"/>
          <w:szCs w:val="20"/>
        </w:rPr>
      </w:pPr>
      <w:r w:rsidRPr="00453B81">
        <w:rPr>
          <w:rFonts w:cstheme="minorHAnsi"/>
          <w:sz w:val="20"/>
          <w:szCs w:val="20"/>
        </w:rPr>
        <w:t>Future S106 monies</w:t>
      </w:r>
    </w:p>
    <w:p w14:paraId="6FCDDB90" w14:textId="021B58BA" w:rsidR="008D7060" w:rsidRPr="00453B81" w:rsidRDefault="008D7060" w:rsidP="00302AB8">
      <w:pPr>
        <w:pStyle w:val="ListParagraph"/>
        <w:numPr>
          <w:ilvl w:val="2"/>
          <w:numId w:val="36"/>
        </w:numPr>
        <w:rPr>
          <w:rFonts w:cstheme="minorHAnsi"/>
          <w:sz w:val="20"/>
          <w:szCs w:val="20"/>
        </w:rPr>
      </w:pPr>
      <w:r w:rsidRPr="00453B81">
        <w:rPr>
          <w:rFonts w:cstheme="minorHAnsi"/>
          <w:sz w:val="20"/>
          <w:szCs w:val="20"/>
        </w:rPr>
        <w:t>Showers closed at Broomhills due to water temperature running too hot</w:t>
      </w:r>
    </w:p>
    <w:p w14:paraId="775818AB" w14:textId="2049BD4C" w:rsidR="009A6488" w:rsidRPr="00453B81" w:rsidRDefault="009A6488" w:rsidP="00302AB8">
      <w:pPr>
        <w:pStyle w:val="ListParagraph"/>
        <w:numPr>
          <w:ilvl w:val="2"/>
          <w:numId w:val="36"/>
        </w:numPr>
        <w:rPr>
          <w:rFonts w:cstheme="minorHAnsi"/>
          <w:sz w:val="20"/>
          <w:szCs w:val="20"/>
        </w:rPr>
      </w:pPr>
      <w:r w:rsidRPr="00453B81">
        <w:rPr>
          <w:rFonts w:cstheme="minorHAnsi"/>
          <w:sz w:val="20"/>
          <w:szCs w:val="20"/>
        </w:rPr>
        <w:t>Broomhills work capital allocation increase to £20,000.00</w:t>
      </w:r>
    </w:p>
    <w:p w14:paraId="480BBFD4" w14:textId="4FCE26D5" w:rsidR="002B01CA" w:rsidRDefault="002B01CA" w:rsidP="00302AB8">
      <w:pPr>
        <w:pStyle w:val="ListParagraph"/>
        <w:numPr>
          <w:ilvl w:val="2"/>
          <w:numId w:val="36"/>
        </w:numPr>
        <w:rPr>
          <w:rFonts w:cstheme="minorHAnsi"/>
          <w:sz w:val="20"/>
          <w:szCs w:val="20"/>
        </w:rPr>
      </w:pPr>
      <w:r w:rsidRPr="00453B81">
        <w:rPr>
          <w:rFonts w:cstheme="minorHAnsi"/>
          <w:sz w:val="20"/>
          <w:szCs w:val="20"/>
        </w:rPr>
        <w:t>New gate at allotments work authorised by Chair and Clerk, quote £456.00</w:t>
      </w:r>
      <w:r w:rsidR="003621ED">
        <w:rPr>
          <w:rFonts w:cstheme="minorHAnsi"/>
          <w:sz w:val="20"/>
          <w:szCs w:val="20"/>
        </w:rPr>
        <w:t>, booked for 6</w:t>
      </w:r>
      <w:r w:rsidR="003621ED" w:rsidRPr="003621ED">
        <w:rPr>
          <w:rFonts w:cstheme="minorHAnsi"/>
          <w:sz w:val="20"/>
          <w:szCs w:val="20"/>
          <w:vertAlign w:val="superscript"/>
        </w:rPr>
        <w:t>th</w:t>
      </w:r>
      <w:r w:rsidR="003621ED">
        <w:rPr>
          <w:rFonts w:cstheme="minorHAnsi"/>
          <w:sz w:val="20"/>
          <w:szCs w:val="20"/>
        </w:rPr>
        <w:t xml:space="preserve"> October 2020</w:t>
      </w:r>
    </w:p>
    <w:p w14:paraId="0A33B021" w14:textId="612F3D4F" w:rsidR="004C03A7" w:rsidRDefault="004C03A7" w:rsidP="00302AB8">
      <w:pPr>
        <w:pStyle w:val="ListParagraph"/>
        <w:numPr>
          <w:ilvl w:val="2"/>
          <w:numId w:val="36"/>
        </w:numPr>
        <w:rPr>
          <w:rFonts w:cstheme="minorHAnsi"/>
          <w:sz w:val="20"/>
          <w:szCs w:val="20"/>
        </w:rPr>
      </w:pPr>
      <w:r w:rsidRPr="004C03A7">
        <w:rPr>
          <w:rFonts w:cstheme="minorHAnsi"/>
          <w:sz w:val="20"/>
          <w:szCs w:val="20"/>
        </w:rPr>
        <w:t>Hedge cutting at Mitre Field authorized by Chair and Clerk, £380.00</w:t>
      </w:r>
    </w:p>
    <w:p w14:paraId="2A50A9C6" w14:textId="3FE88589" w:rsidR="009B5126" w:rsidRPr="004C03A7" w:rsidRDefault="009B5126" w:rsidP="00302AB8">
      <w:pPr>
        <w:pStyle w:val="ListParagraph"/>
        <w:numPr>
          <w:ilvl w:val="2"/>
          <w:numId w:val="36"/>
        </w:numPr>
        <w:rPr>
          <w:rFonts w:cstheme="minorHAnsi"/>
          <w:sz w:val="20"/>
          <w:szCs w:val="20"/>
        </w:rPr>
      </w:pPr>
      <w:r>
        <w:rPr>
          <w:rFonts w:cstheme="minorHAnsi"/>
          <w:sz w:val="20"/>
          <w:szCs w:val="20"/>
        </w:rPr>
        <w:t>NALC have agreed a 2.75 % pay rise back dated to 1</w:t>
      </w:r>
      <w:r w:rsidRPr="009B5126">
        <w:rPr>
          <w:rFonts w:cstheme="minorHAnsi"/>
          <w:sz w:val="20"/>
          <w:szCs w:val="20"/>
          <w:vertAlign w:val="superscript"/>
        </w:rPr>
        <w:t>st</w:t>
      </w:r>
      <w:r>
        <w:rPr>
          <w:rFonts w:cstheme="minorHAnsi"/>
          <w:sz w:val="20"/>
          <w:szCs w:val="20"/>
        </w:rPr>
        <w:t xml:space="preserve"> April 2020 and an increase </w:t>
      </w:r>
      <w:r w:rsidR="00FC73C5">
        <w:rPr>
          <w:rFonts w:cstheme="minorHAnsi"/>
          <w:sz w:val="20"/>
          <w:szCs w:val="20"/>
        </w:rPr>
        <w:t xml:space="preserve">in holidays to 22 days rising to 25 after 5 </w:t>
      </w:r>
      <w:r w:rsidR="008A72AD">
        <w:rPr>
          <w:rFonts w:cstheme="minorHAnsi"/>
          <w:sz w:val="20"/>
          <w:szCs w:val="20"/>
        </w:rPr>
        <w:t>years’ service</w:t>
      </w:r>
      <w:r w:rsidR="00FC73C5">
        <w:rPr>
          <w:rFonts w:cstheme="minorHAnsi"/>
          <w:sz w:val="20"/>
          <w:szCs w:val="20"/>
        </w:rPr>
        <w:t>.</w:t>
      </w:r>
    </w:p>
    <w:p w14:paraId="2EDC4F05" w14:textId="77777777" w:rsidR="008D1DC0" w:rsidRPr="00453B81"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7CA652B2" w14:textId="3209825D" w:rsidR="00773727" w:rsidRPr="00453B81" w:rsidRDefault="00773727" w:rsidP="00396CB8">
      <w:pPr>
        <w:pStyle w:val="ListParagraph"/>
        <w:numPr>
          <w:ilvl w:val="2"/>
          <w:numId w:val="36"/>
        </w:numPr>
        <w:rPr>
          <w:rFonts w:cstheme="minorHAnsi"/>
          <w:sz w:val="20"/>
          <w:szCs w:val="20"/>
        </w:rPr>
      </w:pPr>
      <w:r w:rsidRPr="00453B81">
        <w:rPr>
          <w:rFonts w:cstheme="minorHAnsi"/>
          <w:sz w:val="20"/>
          <w:szCs w:val="20"/>
        </w:rPr>
        <w:t>A new hub in the community concept</w:t>
      </w:r>
    </w:p>
    <w:p w14:paraId="54D04E74" w14:textId="547D737E" w:rsidR="00BF2CB4" w:rsidRPr="00453B81"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Youth/Playing Fields Facilities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Pr="00453B81">
        <w:rPr>
          <w:rFonts w:cstheme="minorHAnsi"/>
          <w:sz w:val="20"/>
          <w:szCs w:val="20"/>
          <w:highlight w:val="yellow"/>
        </w:rPr>
        <w:t>Steel</w:t>
      </w:r>
      <w:r w:rsidR="002F78F6" w:rsidRPr="00453B81">
        <w:rPr>
          <w:rFonts w:cstheme="minorHAnsi"/>
          <w:sz w:val="20"/>
          <w:szCs w:val="20"/>
        </w:rPr>
        <w:t xml:space="preserve">, Perks, Griffiths, </w:t>
      </w:r>
      <w:r w:rsidR="00A978E3" w:rsidRPr="00453B81">
        <w:rPr>
          <w:rFonts w:cstheme="minorHAnsi"/>
          <w:sz w:val="20"/>
          <w:szCs w:val="20"/>
        </w:rPr>
        <w:t>Munnie</w:t>
      </w:r>
      <w:r w:rsidR="008A72AD">
        <w:rPr>
          <w:rFonts w:cstheme="minorHAnsi"/>
          <w:sz w:val="20"/>
          <w:szCs w:val="20"/>
        </w:rPr>
        <w:t>n</w:t>
      </w:r>
      <w:r w:rsidR="002F78F6" w:rsidRPr="00453B81">
        <w:rPr>
          <w:rFonts w:cstheme="minorHAnsi"/>
          <w:sz w:val="20"/>
          <w:szCs w:val="20"/>
        </w:rPr>
        <w:t>)</w:t>
      </w:r>
      <w:r w:rsidR="007F40E0" w:rsidRPr="00453B81">
        <w:rPr>
          <w:rFonts w:cstheme="minorHAnsi"/>
          <w:sz w:val="20"/>
          <w:szCs w:val="20"/>
        </w:rPr>
        <w:tab/>
      </w:r>
    </w:p>
    <w:p w14:paraId="7C2BE2A6" w14:textId="41405A75" w:rsidR="00EA1041" w:rsidRPr="00453B81" w:rsidRDefault="00363D55" w:rsidP="00396CB8">
      <w:pPr>
        <w:pStyle w:val="ListParagraph"/>
        <w:numPr>
          <w:ilvl w:val="2"/>
          <w:numId w:val="36"/>
        </w:numPr>
        <w:rPr>
          <w:rFonts w:cstheme="minorHAnsi"/>
          <w:sz w:val="20"/>
          <w:szCs w:val="20"/>
        </w:rPr>
      </w:pPr>
      <w:r w:rsidRPr="00453B81">
        <w:rPr>
          <w:rFonts w:cstheme="minorHAnsi"/>
          <w:sz w:val="20"/>
          <w:szCs w:val="20"/>
        </w:rPr>
        <w:t>Grass cutting</w:t>
      </w:r>
      <w:r w:rsidR="00084C19" w:rsidRPr="00453B81">
        <w:rPr>
          <w:rFonts w:cstheme="minorHAnsi"/>
          <w:sz w:val="20"/>
          <w:szCs w:val="20"/>
        </w:rPr>
        <w:t xml:space="preserve"> at Broomhills</w:t>
      </w:r>
    </w:p>
    <w:p w14:paraId="1C73E732" w14:textId="0087CC9B" w:rsidR="005757F7" w:rsidRDefault="00084C19" w:rsidP="00396CB8">
      <w:pPr>
        <w:pStyle w:val="ListParagraph"/>
        <w:numPr>
          <w:ilvl w:val="2"/>
          <w:numId w:val="36"/>
        </w:numPr>
        <w:rPr>
          <w:rFonts w:cstheme="minorHAnsi"/>
          <w:sz w:val="20"/>
          <w:szCs w:val="20"/>
        </w:rPr>
      </w:pPr>
      <w:r w:rsidRPr="00453B81">
        <w:rPr>
          <w:rFonts w:cstheme="minorHAnsi"/>
          <w:sz w:val="20"/>
          <w:szCs w:val="20"/>
        </w:rPr>
        <w:t>Broomhills planning and proposed works</w:t>
      </w:r>
    </w:p>
    <w:p w14:paraId="51EAC220" w14:textId="7CB3E49E" w:rsidR="00990E18" w:rsidRDefault="00990E18" w:rsidP="00396CB8">
      <w:pPr>
        <w:pStyle w:val="ListParagraph"/>
        <w:numPr>
          <w:ilvl w:val="2"/>
          <w:numId w:val="36"/>
        </w:numPr>
        <w:rPr>
          <w:rFonts w:cstheme="minorHAnsi"/>
          <w:sz w:val="20"/>
          <w:szCs w:val="20"/>
        </w:rPr>
      </w:pPr>
      <w:r>
        <w:rPr>
          <w:rFonts w:cstheme="minorHAnsi"/>
          <w:sz w:val="20"/>
          <w:szCs w:val="20"/>
        </w:rPr>
        <w:t xml:space="preserve">Replacement parts for seesaw </w:t>
      </w:r>
      <w:r w:rsidR="008A72AD">
        <w:rPr>
          <w:rFonts w:cstheme="minorHAnsi"/>
          <w:sz w:val="20"/>
          <w:szCs w:val="20"/>
        </w:rPr>
        <w:t>ordered</w:t>
      </w:r>
      <w:r>
        <w:rPr>
          <w:rFonts w:cstheme="minorHAnsi"/>
          <w:sz w:val="20"/>
          <w:szCs w:val="20"/>
        </w:rPr>
        <w:t xml:space="preserve"> by SDDC, clerk has attached two notices advising not to use until further notice</w:t>
      </w:r>
    </w:p>
    <w:p w14:paraId="1D9D83DA" w14:textId="1A0FDF72" w:rsidR="001E3201" w:rsidRDefault="001E3201" w:rsidP="00396CB8">
      <w:pPr>
        <w:pStyle w:val="ListParagraph"/>
        <w:numPr>
          <w:ilvl w:val="2"/>
          <w:numId w:val="36"/>
        </w:numPr>
        <w:rPr>
          <w:rFonts w:cstheme="minorHAnsi"/>
          <w:sz w:val="20"/>
          <w:szCs w:val="20"/>
        </w:rPr>
      </w:pPr>
      <w:r>
        <w:rPr>
          <w:rFonts w:cstheme="minorHAnsi"/>
          <w:sz w:val="20"/>
          <w:szCs w:val="20"/>
        </w:rPr>
        <w:t>Broomhills fence repairs, repair of stepovers and move of posts, quotes requested.  One received back</w:t>
      </w:r>
    </w:p>
    <w:p w14:paraId="53EE4D72" w14:textId="199B0B9F" w:rsidR="00A316FF" w:rsidRPr="00A316FF" w:rsidRDefault="00A316FF" w:rsidP="00A316FF">
      <w:pPr>
        <w:pStyle w:val="ListParagraph"/>
        <w:numPr>
          <w:ilvl w:val="2"/>
          <w:numId w:val="36"/>
        </w:numPr>
        <w:rPr>
          <w:rFonts w:cstheme="minorHAnsi"/>
          <w:sz w:val="20"/>
          <w:szCs w:val="20"/>
        </w:rPr>
      </w:pPr>
      <w:r w:rsidRPr="00A316FF">
        <w:rPr>
          <w:rFonts w:cstheme="minorHAnsi"/>
          <w:sz w:val="20"/>
          <w:szCs w:val="20"/>
        </w:rPr>
        <w:t>Village Party.  Permission to use</w:t>
      </w:r>
      <w:r w:rsidRPr="001E3DED">
        <w:rPr>
          <w:rFonts w:cstheme="minorHAnsi"/>
          <w:sz w:val="20"/>
          <w:szCs w:val="20"/>
          <w:lang w:val="en-GB"/>
        </w:rPr>
        <w:t xml:space="preserve"> Mitre</w:t>
      </w:r>
      <w:r w:rsidRPr="00A316FF">
        <w:rPr>
          <w:rFonts w:cstheme="minorHAnsi"/>
          <w:sz w:val="20"/>
          <w:szCs w:val="20"/>
        </w:rPr>
        <w:t xml:space="preserve"> Field on Saturday 1</w:t>
      </w:r>
      <w:r w:rsidRPr="00A316FF">
        <w:rPr>
          <w:rFonts w:cstheme="minorHAnsi"/>
          <w:sz w:val="20"/>
          <w:szCs w:val="20"/>
          <w:vertAlign w:val="superscript"/>
        </w:rPr>
        <w:t>st</w:t>
      </w:r>
      <w:r w:rsidRPr="00A316FF">
        <w:rPr>
          <w:rFonts w:cstheme="minorHAnsi"/>
          <w:sz w:val="20"/>
          <w:szCs w:val="20"/>
        </w:rPr>
        <w:t xml:space="preserve"> May 2021</w:t>
      </w:r>
    </w:p>
    <w:p w14:paraId="754EACB5" w14:textId="167545B7" w:rsidR="003D06C8" w:rsidRPr="00453B81"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2F78F6" w:rsidRPr="00453B81">
        <w:rPr>
          <w:rFonts w:cstheme="minorHAnsi"/>
          <w:sz w:val="20"/>
          <w:szCs w:val="20"/>
        </w:rPr>
        <w:t xml:space="preserve"> Griffiths, Brown</w:t>
      </w:r>
      <w:r w:rsidR="008D1DC0" w:rsidRPr="00453B81">
        <w:rPr>
          <w:rFonts w:cstheme="minorHAnsi"/>
          <w:sz w:val="20"/>
          <w:szCs w:val="20"/>
        </w:rPr>
        <w:t>,</w:t>
      </w:r>
      <w:r w:rsidR="00A978E3" w:rsidRPr="00453B81">
        <w:rPr>
          <w:rFonts w:cstheme="minorHAnsi"/>
          <w:sz w:val="20"/>
          <w:szCs w:val="20"/>
        </w:rPr>
        <w:t xml:space="preserve"> McArdle, Munnie</w:t>
      </w:r>
      <w:r w:rsidR="008D1DC0" w:rsidRPr="00453B81">
        <w:rPr>
          <w:rFonts w:cstheme="minorHAnsi"/>
          <w:sz w:val="20"/>
          <w:szCs w:val="20"/>
        </w:rPr>
        <w:t>n</w:t>
      </w:r>
      <w:r w:rsidRPr="00453B81">
        <w:rPr>
          <w:rFonts w:cstheme="minorHAnsi"/>
          <w:sz w:val="20"/>
          <w:szCs w:val="20"/>
        </w:rPr>
        <w:t>)</w:t>
      </w:r>
    </w:p>
    <w:p w14:paraId="2C003574" w14:textId="38DA76C1" w:rsidR="005757F7" w:rsidRPr="00453B81" w:rsidRDefault="00084C19" w:rsidP="00396CB8">
      <w:pPr>
        <w:pStyle w:val="ListParagraph"/>
        <w:numPr>
          <w:ilvl w:val="2"/>
          <w:numId w:val="36"/>
        </w:numPr>
        <w:rPr>
          <w:rFonts w:cstheme="minorHAnsi"/>
          <w:sz w:val="20"/>
          <w:szCs w:val="20"/>
        </w:rPr>
      </w:pPr>
      <w:r w:rsidRPr="00453B81">
        <w:rPr>
          <w:rFonts w:cstheme="minorHAnsi"/>
          <w:sz w:val="20"/>
          <w:szCs w:val="20"/>
        </w:rPr>
        <w:t>Footpath 17 Milton</w:t>
      </w:r>
    </w:p>
    <w:p w14:paraId="0883A4AD" w14:textId="1243E667" w:rsidR="0078094A" w:rsidRPr="00453B81" w:rsidRDefault="005757F7" w:rsidP="00396CB8">
      <w:pPr>
        <w:pStyle w:val="ListParagraph"/>
        <w:numPr>
          <w:ilvl w:val="2"/>
          <w:numId w:val="36"/>
        </w:numPr>
        <w:rPr>
          <w:rFonts w:cstheme="minorHAnsi"/>
          <w:sz w:val="20"/>
          <w:szCs w:val="20"/>
        </w:rPr>
      </w:pPr>
      <w:r w:rsidRPr="00453B81">
        <w:rPr>
          <w:rFonts w:cstheme="minorHAnsi"/>
          <w:sz w:val="20"/>
          <w:szCs w:val="20"/>
        </w:rPr>
        <w:t>Stiles</w:t>
      </w:r>
      <w:r w:rsidR="008D2597">
        <w:rPr>
          <w:rFonts w:cstheme="minorHAnsi"/>
          <w:sz w:val="20"/>
          <w:szCs w:val="20"/>
        </w:rPr>
        <w:t>, FP34 broken stile reported to DCC by Councillor Dickson</w:t>
      </w:r>
      <w:r w:rsidR="00990E18">
        <w:rPr>
          <w:rFonts w:cstheme="minorHAnsi"/>
          <w:sz w:val="20"/>
          <w:szCs w:val="20"/>
        </w:rPr>
        <w:t>, now repaired</w:t>
      </w:r>
    </w:p>
    <w:p w14:paraId="59C90E43" w14:textId="306E271A" w:rsidR="003E4702" w:rsidRPr="00296EC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0CDEEEC9" w14:textId="218ED31B" w:rsidR="00296EC2" w:rsidRPr="00A316FF" w:rsidRDefault="00296EC2" w:rsidP="00A316FF">
      <w:pPr>
        <w:pStyle w:val="ListParagraph"/>
        <w:numPr>
          <w:ilvl w:val="2"/>
          <w:numId w:val="36"/>
        </w:numPr>
        <w:rPr>
          <w:rFonts w:cstheme="minorHAnsi"/>
          <w:sz w:val="20"/>
          <w:szCs w:val="20"/>
        </w:rPr>
      </w:pPr>
      <w:r w:rsidRPr="00A316FF">
        <w:rPr>
          <w:rFonts w:cstheme="minorHAnsi"/>
          <w:sz w:val="20"/>
          <w:szCs w:val="20"/>
        </w:rPr>
        <w:t>Rat problem on Burial Ground</w:t>
      </w:r>
    </w:p>
    <w:p w14:paraId="51B69F78" w14:textId="77777777" w:rsidR="007441DA"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7F9DBF41" w14:textId="71FB45F5" w:rsidR="006374B1" w:rsidRPr="00453B81" w:rsidRDefault="00084C19" w:rsidP="00396CB8">
      <w:pPr>
        <w:pStyle w:val="ListParagraph"/>
        <w:numPr>
          <w:ilvl w:val="2"/>
          <w:numId w:val="36"/>
        </w:numPr>
        <w:rPr>
          <w:rFonts w:cstheme="minorHAnsi"/>
          <w:sz w:val="20"/>
          <w:szCs w:val="20"/>
        </w:rPr>
      </w:pPr>
      <w:r w:rsidRPr="00453B81">
        <w:rPr>
          <w:rFonts w:cstheme="minorHAnsi"/>
          <w:sz w:val="20"/>
          <w:szCs w:val="20"/>
        </w:rPr>
        <w:t>Lengthsman</w:t>
      </w:r>
    </w:p>
    <w:p w14:paraId="483FEA54" w14:textId="54454BC8" w:rsidR="00FC70F2"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7E5D0F75" w14:textId="0DC08C8C" w:rsidR="006374B1" w:rsidRPr="00453B81" w:rsidRDefault="006374B1" w:rsidP="00396CB8">
      <w:pPr>
        <w:pStyle w:val="ListParagraph"/>
        <w:numPr>
          <w:ilvl w:val="2"/>
          <w:numId w:val="36"/>
        </w:numPr>
        <w:rPr>
          <w:rFonts w:cstheme="minorHAnsi"/>
          <w:sz w:val="20"/>
          <w:szCs w:val="20"/>
        </w:rPr>
      </w:pPr>
      <w:r w:rsidRPr="00453B81">
        <w:rPr>
          <w:rFonts w:cstheme="minorHAnsi"/>
          <w:sz w:val="20"/>
          <w:szCs w:val="20"/>
        </w:rPr>
        <w:t xml:space="preserve">Safer Neighbourhood Fund </w:t>
      </w:r>
    </w:p>
    <w:p w14:paraId="65211B47" w14:textId="4FE68261" w:rsidR="006374B1" w:rsidRPr="00453B81" w:rsidRDefault="006374B1" w:rsidP="00396CB8">
      <w:pPr>
        <w:pStyle w:val="ListParagraph"/>
        <w:numPr>
          <w:ilvl w:val="2"/>
          <w:numId w:val="36"/>
        </w:numPr>
        <w:rPr>
          <w:rFonts w:cstheme="minorHAnsi"/>
          <w:sz w:val="20"/>
          <w:szCs w:val="20"/>
        </w:rPr>
      </w:pPr>
      <w:r w:rsidRPr="00453B81">
        <w:rPr>
          <w:rFonts w:cstheme="minorHAnsi"/>
          <w:sz w:val="20"/>
          <w:szCs w:val="20"/>
        </w:rPr>
        <w:t>Replacement sign</w:t>
      </w:r>
    </w:p>
    <w:p w14:paraId="0CD4641D" w14:textId="096FCFAF" w:rsidR="00E96FFB"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A978E3" w:rsidRPr="00453B81">
        <w:rPr>
          <w:rFonts w:cstheme="minorHAnsi"/>
          <w:sz w:val="20"/>
          <w:szCs w:val="20"/>
        </w:rPr>
        <w:t xml:space="preserve"> Lloyd, Munnie</w:t>
      </w:r>
      <w:r w:rsidR="008A72AD">
        <w:rPr>
          <w:rFonts w:cstheme="minorHAnsi"/>
          <w:sz w:val="20"/>
          <w:szCs w:val="20"/>
        </w:rPr>
        <w:t>n</w:t>
      </w:r>
      <w:r w:rsidR="008D1DC0" w:rsidRPr="00453B81">
        <w:rPr>
          <w:rFonts w:cstheme="minorHAnsi"/>
          <w:sz w:val="20"/>
          <w:szCs w:val="20"/>
        </w:rPr>
        <w:t>)</w:t>
      </w:r>
      <w:r w:rsidR="00E96FFB" w:rsidRPr="00453B81">
        <w:rPr>
          <w:rFonts w:cstheme="minorHAnsi"/>
          <w:sz w:val="20"/>
          <w:szCs w:val="20"/>
        </w:rPr>
        <w:tab/>
      </w:r>
    </w:p>
    <w:p w14:paraId="7A4F715C" w14:textId="77777777" w:rsidR="00B55F48" w:rsidRPr="00453B81" w:rsidRDefault="00D8483B" w:rsidP="00302AB8">
      <w:pPr>
        <w:pStyle w:val="ListParagraph"/>
        <w:numPr>
          <w:ilvl w:val="0"/>
          <w:numId w:val="36"/>
        </w:numPr>
        <w:rPr>
          <w:rFonts w:eastAsia="Times New Roman" w:cstheme="minorHAnsi"/>
          <w:sz w:val="20"/>
          <w:szCs w:val="20"/>
        </w:rPr>
      </w:pPr>
      <w:r w:rsidRPr="00453B81">
        <w:rPr>
          <w:rFonts w:cstheme="minorHAnsi"/>
          <w:sz w:val="20"/>
          <w:szCs w:val="20"/>
          <w:u w:val="single"/>
        </w:rPr>
        <w:t>Information Technology</w:t>
      </w:r>
      <w:r w:rsidR="00DD0185" w:rsidRPr="00453B81">
        <w:rPr>
          <w:rFonts w:cstheme="minorHAnsi"/>
          <w:sz w:val="20"/>
          <w:szCs w:val="20"/>
        </w:rPr>
        <w:t xml:space="preserve"> (Councillors </w:t>
      </w:r>
      <w:r w:rsidR="00DD0185" w:rsidRPr="00453B81">
        <w:rPr>
          <w:rFonts w:cstheme="minorHAnsi"/>
          <w:sz w:val="20"/>
          <w:szCs w:val="20"/>
          <w:highlight w:val="yellow"/>
        </w:rPr>
        <w:t>Griffiths</w:t>
      </w:r>
      <w:r w:rsidR="00DD0185" w:rsidRPr="00453B81">
        <w:rPr>
          <w:rFonts w:cstheme="minorHAnsi"/>
          <w:sz w:val="20"/>
          <w:szCs w:val="20"/>
        </w:rPr>
        <w:t>, Munnien)</w:t>
      </w:r>
    </w:p>
    <w:p w14:paraId="5AD69082" w14:textId="5864D8E9" w:rsidR="00DE02B8" w:rsidRPr="005F473B" w:rsidRDefault="00DE02B8" w:rsidP="00396CB8">
      <w:pPr>
        <w:pStyle w:val="ListParagraph"/>
        <w:numPr>
          <w:ilvl w:val="2"/>
          <w:numId w:val="36"/>
        </w:numPr>
        <w:rPr>
          <w:rFonts w:eastAsia="Times New Roman" w:cstheme="minorHAnsi"/>
          <w:sz w:val="20"/>
          <w:szCs w:val="20"/>
        </w:rPr>
      </w:pPr>
      <w:r w:rsidRPr="00453B81">
        <w:rPr>
          <w:rFonts w:cstheme="minorHAnsi"/>
          <w:sz w:val="20"/>
          <w:szCs w:val="20"/>
        </w:rPr>
        <w:t>Website Accessibility Statement</w:t>
      </w:r>
    </w:p>
    <w:p w14:paraId="4FD5241F" w14:textId="620B4ABD" w:rsidR="005F473B" w:rsidRPr="00453B81" w:rsidRDefault="005F473B" w:rsidP="00396CB8">
      <w:pPr>
        <w:pStyle w:val="ListParagraph"/>
        <w:numPr>
          <w:ilvl w:val="2"/>
          <w:numId w:val="36"/>
        </w:numPr>
        <w:rPr>
          <w:rFonts w:eastAsia="Times New Roman" w:cstheme="minorHAnsi"/>
          <w:sz w:val="20"/>
          <w:szCs w:val="20"/>
        </w:rPr>
      </w:pPr>
      <w:r>
        <w:rPr>
          <w:rFonts w:cstheme="minorHAnsi"/>
          <w:sz w:val="20"/>
          <w:szCs w:val="20"/>
        </w:rPr>
        <w:t>Social Media</w:t>
      </w:r>
    </w:p>
    <w:p w14:paraId="76C99B47" w14:textId="135B8E30" w:rsidR="007D3832" w:rsidRPr="00453B81" w:rsidRDefault="007D3832" w:rsidP="00302AB8">
      <w:pPr>
        <w:pStyle w:val="ListParagraph"/>
        <w:numPr>
          <w:ilvl w:val="0"/>
          <w:numId w:val="36"/>
        </w:numPr>
        <w:rPr>
          <w:rFonts w:eastAsia="Times New Roman" w:cstheme="minorHAnsi"/>
          <w:sz w:val="20"/>
          <w:szCs w:val="20"/>
        </w:rPr>
      </w:pPr>
      <w:r w:rsidRPr="00453B81">
        <w:rPr>
          <w:rFonts w:cstheme="minorHAnsi"/>
          <w:sz w:val="20"/>
          <w:szCs w:val="20"/>
          <w:u w:val="single"/>
        </w:rPr>
        <w:t>Flood Protection</w:t>
      </w:r>
      <w:r w:rsidRPr="00453B81">
        <w:rPr>
          <w:rFonts w:cstheme="minorHAnsi"/>
          <w:sz w:val="20"/>
          <w:szCs w:val="20"/>
        </w:rPr>
        <w:t xml:space="preserve"> </w:t>
      </w:r>
      <w:r w:rsidRPr="00453B81">
        <w:rPr>
          <w:rFonts w:cstheme="minorHAnsi"/>
          <w:color w:val="000000" w:themeColor="text1"/>
          <w:sz w:val="20"/>
          <w:szCs w:val="20"/>
        </w:rPr>
        <w:t xml:space="preserve">(Councillors: Brown, Dickson, Sheldon; Mr </w:t>
      </w:r>
      <w:r w:rsidRPr="00453B81">
        <w:rPr>
          <w:rFonts w:cstheme="minorHAnsi"/>
          <w:color w:val="000000" w:themeColor="text1"/>
          <w:sz w:val="20"/>
          <w:szCs w:val="20"/>
          <w:highlight w:val="yellow"/>
        </w:rPr>
        <w:t>Farrell)</w:t>
      </w:r>
    </w:p>
    <w:p w14:paraId="210C4054" w14:textId="745B4CD2" w:rsidR="004437D5" w:rsidRPr="00453B81" w:rsidRDefault="004437D5" w:rsidP="00396CB8">
      <w:pPr>
        <w:pStyle w:val="ListParagraph"/>
        <w:numPr>
          <w:ilvl w:val="2"/>
          <w:numId w:val="36"/>
        </w:numPr>
        <w:rPr>
          <w:rFonts w:eastAsia="Times New Roman" w:cstheme="minorHAnsi"/>
          <w:sz w:val="20"/>
          <w:szCs w:val="20"/>
        </w:rPr>
      </w:pPr>
      <w:r w:rsidRPr="00453B81">
        <w:rPr>
          <w:rFonts w:cstheme="minorHAnsi"/>
          <w:color w:val="000000" w:themeColor="text1"/>
          <w:sz w:val="20"/>
          <w:szCs w:val="20"/>
        </w:rPr>
        <w:t>Drains</w:t>
      </w:r>
    </w:p>
    <w:p w14:paraId="057D5A39" w14:textId="0CFC5C64" w:rsidR="00084C19" w:rsidRPr="00453B81" w:rsidRDefault="00084C19" w:rsidP="00302AB8">
      <w:pPr>
        <w:pStyle w:val="ListParagraph"/>
        <w:numPr>
          <w:ilvl w:val="0"/>
          <w:numId w:val="36"/>
        </w:numPr>
        <w:rPr>
          <w:rFonts w:eastAsia="Times New Roman" w:cstheme="minorHAnsi"/>
          <w:sz w:val="20"/>
          <w:szCs w:val="20"/>
          <w:u w:val="single"/>
        </w:rPr>
      </w:pPr>
      <w:r w:rsidRPr="00453B81">
        <w:rPr>
          <w:rFonts w:cstheme="minorHAnsi"/>
          <w:color w:val="000000" w:themeColor="text1"/>
          <w:sz w:val="20"/>
          <w:szCs w:val="20"/>
          <w:u w:val="single"/>
        </w:rPr>
        <w:t>Risk Assessments</w:t>
      </w:r>
    </w:p>
    <w:p w14:paraId="0C551CD4" w14:textId="07C120E2" w:rsidR="00DE02B8" w:rsidRPr="00453B81" w:rsidRDefault="00DE02B8" w:rsidP="00396CB8">
      <w:pPr>
        <w:pStyle w:val="ListParagraph"/>
        <w:numPr>
          <w:ilvl w:val="2"/>
          <w:numId w:val="36"/>
        </w:numPr>
        <w:rPr>
          <w:rFonts w:eastAsia="Times New Roman" w:cstheme="minorHAnsi"/>
          <w:sz w:val="20"/>
          <w:szCs w:val="20"/>
        </w:rPr>
      </w:pPr>
      <w:r w:rsidRPr="00453B81">
        <w:rPr>
          <w:rFonts w:cstheme="minorHAnsi"/>
          <w:color w:val="000000" w:themeColor="text1"/>
          <w:sz w:val="20"/>
          <w:szCs w:val="20"/>
        </w:rPr>
        <w:t xml:space="preserve">Covid-19 Risk Assessments – no change to Burial Ground, Allotments, Mitre Field.  Changes proposed to Broomhills Playing Field and </w:t>
      </w:r>
      <w:r w:rsidR="00284207" w:rsidRPr="00453B81">
        <w:rPr>
          <w:rFonts w:cstheme="minorHAnsi"/>
          <w:color w:val="000000" w:themeColor="text1"/>
          <w:sz w:val="20"/>
          <w:szCs w:val="20"/>
        </w:rPr>
        <w:t>Pavilion</w:t>
      </w:r>
      <w:r w:rsidRPr="00453B81">
        <w:rPr>
          <w:rFonts w:cstheme="minorHAnsi"/>
          <w:color w:val="000000" w:themeColor="text1"/>
          <w:sz w:val="20"/>
          <w:szCs w:val="20"/>
        </w:rPr>
        <w:t xml:space="preserve"> Risk Assessment</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lastRenderedPageBreak/>
        <w:t>Finance</w:t>
      </w:r>
    </w:p>
    <w:p w14:paraId="190C52FF" w14:textId="77777777"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Receipts since last meeting (into current account)</w:t>
      </w:r>
    </w:p>
    <w:p w14:paraId="65E1C992" w14:textId="51D6C8B5" w:rsidR="00396CB8" w:rsidRPr="00453B81" w:rsidRDefault="00866DA4" w:rsidP="00396CB8">
      <w:pPr>
        <w:pStyle w:val="ListParagraph"/>
        <w:numPr>
          <w:ilvl w:val="4"/>
          <w:numId w:val="36"/>
        </w:numPr>
        <w:rPr>
          <w:rFonts w:cstheme="minorHAnsi"/>
          <w:sz w:val="20"/>
          <w:szCs w:val="20"/>
        </w:rPr>
      </w:pPr>
      <w:r>
        <w:rPr>
          <w:rFonts w:cstheme="minorHAnsi"/>
          <w:sz w:val="20"/>
          <w:szCs w:val="20"/>
        </w:rPr>
        <w:t>M</w:t>
      </w:r>
      <w:r w:rsidR="00396CB8" w:rsidRPr="00453B81">
        <w:rPr>
          <w:rFonts w:cstheme="minorHAnsi"/>
          <w:sz w:val="20"/>
          <w:szCs w:val="20"/>
        </w:rPr>
        <w:t>emorial Fees</w:t>
      </w:r>
      <w:r w:rsidR="00396CB8" w:rsidRPr="00453B81">
        <w:rPr>
          <w:rFonts w:cstheme="minorHAnsi"/>
          <w:sz w:val="20"/>
          <w:szCs w:val="20"/>
        </w:rPr>
        <w:tab/>
      </w:r>
      <w:r>
        <w:rPr>
          <w:rFonts w:cstheme="minorHAnsi"/>
          <w:sz w:val="20"/>
          <w:szCs w:val="20"/>
        </w:rPr>
        <w:tab/>
      </w:r>
      <w:r>
        <w:rPr>
          <w:rFonts w:cstheme="minorHAnsi"/>
          <w:sz w:val="20"/>
          <w:szCs w:val="20"/>
        </w:rPr>
        <w:tab/>
      </w:r>
      <w:r w:rsidR="00396CB8" w:rsidRPr="00453B81">
        <w:rPr>
          <w:rFonts w:cstheme="minorHAnsi"/>
          <w:sz w:val="20"/>
          <w:szCs w:val="20"/>
        </w:rPr>
        <w:t>£300.00</w:t>
      </w:r>
    </w:p>
    <w:p w14:paraId="227A1C1F" w14:textId="1755A230" w:rsidR="00396CB8" w:rsidRDefault="00396CB8" w:rsidP="00396CB8">
      <w:pPr>
        <w:pStyle w:val="ListParagraph"/>
        <w:numPr>
          <w:ilvl w:val="4"/>
          <w:numId w:val="36"/>
        </w:numPr>
        <w:rPr>
          <w:rFonts w:cstheme="minorHAnsi"/>
          <w:sz w:val="20"/>
          <w:szCs w:val="20"/>
        </w:rPr>
      </w:pPr>
      <w:r w:rsidRPr="00453B81">
        <w:rPr>
          <w:rFonts w:cstheme="minorHAnsi"/>
          <w:sz w:val="20"/>
          <w:szCs w:val="20"/>
        </w:rPr>
        <w:t>Arboretum trees</w:t>
      </w:r>
      <w:r w:rsidRPr="00453B81">
        <w:rPr>
          <w:rFonts w:cstheme="minorHAnsi"/>
          <w:sz w:val="20"/>
          <w:szCs w:val="20"/>
        </w:rPr>
        <w:tab/>
      </w:r>
      <w:r w:rsidR="00866DA4">
        <w:rPr>
          <w:rFonts w:cstheme="minorHAnsi"/>
          <w:sz w:val="20"/>
          <w:szCs w:val="20"/>
        </w:rPr>
        <w:tab/>
      </w:r>
      <w:r w:rsidR="00866DA4">
        <w:rPr>
          <w:rFonts w:cstheme="minorHAnsi"/>
          <w:sz w:val="20"/>
          <w:szCs w:val="20"/>
        </w:rPr>
        <w:tab/>
      </w:r>
      <w:r w:rsidRPr="00453B81">
        <w:rPr>
          <w:rFonts w:cstheme="minorHAnsi"/>
          <w:sz w:val="20"/>
          <w:szCs w:val="20"/>
        </w:rPr>
        <w:t>£</w:t>
      </w:r>
      <w:r w:rsidR="00866DA4">
        <w:rPr>
          <w:rFonts w:cstheme="minorHAnsi"/>
          <w:sz w:val="20"/>
          <w:szCs w:val="20"/>
        </w:rPr>
        <w:t>3</w:t>
      </w:r>
      <w:r w:rsidRPr="00453B81">
        <w:rPr>
          <w:rFonts w:cstheme="minorHAnsi"/>
          <w:sz w:val="20"/>
          <w:szCs w:val="20"/>
        </w:rPr>
        <w:t>,000.00</w:t>
      </w:r>
    </w:p>
    <w:p w14:paraId="6458D921" w14:textId="3B1F0C41" w:rsidR="00866DA4" w:rsidRPr="00453B81" w:rsidRDefault="00866DA4" w:rsidP="00396CB8">
      <w:pPr>
        <w:pStyle w:val="ListParagraph"/>
        <w:numPr>
          <w:ilvl w:val="4"/>
          <w:numId w:val="36"/>
        </w:numPr>
        <w:rPr>
          <w:rFonts w:cstheme="minorHAnsi"/>
          <w:sz w:val="20"/>
          <w:szCs w:val="20"/>
        </w:rPr>
      </w:pPr>
      <w:r>
        <w:rPr>
          <w:rFonts w:cstheme="minorHAnsi"/>
          <w:sz w:val="20"/>
          <w:szCs w:val="20"/>
        </w:rPr>
        <w:t>Burial plot and interment fees</w:t>
      </w:r>
      <w:r>
        <w:rPr>
          <w:rFonts w:cstheme="minorHAnsi"/>
          <w:sz w:val="20"/>
          <w:szCs w:val="20"/>
        </w:rPr>
        <w:tab/>
        <w:t>£550.00</w:t>
      </w:r>
    </w:p>
    <w:p w14:paraId="20196F5A" w14:textId="186A0B5F" w:rsidR="0078094A" w:rsidRPr="00453B81" w:rsidRDefault="00866DA4" w:rsidP="00202B66">
      <w:pPr>
        <w:pStyle w:val="ListParagraph"/>
        <w:numPr>
          <w:ilvl w:val="2"/>
          <w:numId w:val="36"/>
        </w:numPr>
        <w:rPr>
          <w:rFonts w:cstheme="minorHAnsi"/>
          <w:sz w:val="20"/>
          <w:szCs w:val="20"/>
        </w:rPr>
      </w:pPr>
      <w:r>
        <w:rPr>
          <w:rFonts w:cstheme="minorHAnsi"/>
          <w:sz w:val="20"/>
          <w:szCs w:val="20"/>
        </w:rPr>
        <w:t>Payments already made and for approval</w:t>
      </w:r>
    </w:p>
    <w:p w14:paraId="5289643E" w14:textId="68DF7673" w:rsidR="00FC121F" w:rsidRPr="00453B81" w:rsidRDefault="00866DA4" w:rsidP="00396CB8">
      <w:pPr>
        <w:ind w:left="720"/>
        <w:rPr>
          <w:rFonts w:cstheme="minorHAnsi"/>
          <w:sz w:val="20"/>
          <w:szCs w:val="20"/>
        </w:rPr>
      </w:pPr>
      <w:r w:rsidRPr="00866DA4">
        <w:rPr>
          <w:noProof/>
          <w:lang w:val="en-GB" w:eastAsia="en-GB"/>
        </w:rPr>
        <w:drawing>
          <wp:inline distT="0" distB="0" distL="0" distR="0" wp14:anchorId="6DE92D50" wp14:editId="450823F9">
            <wp:extent cx="6188710" cy="410279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4102794"/>
                    </a:xfrm>
                    <a:prstGeom prst="rect">
                      <a:avLst/>
                    </a:prstGeom>
                    <a:noFill/>
                    <a:ln>
                      <a:noFill/>
                    </a:ln>
                  </pic:spPr>
                </pic:pic>
              </a:graphicData>
            </a:graphic>
          </wp:inline>
        </w:drawing>
      </w:r>
    </w:p>
    <w:p w14:paraId="462D2A77" w14:textId="77777777" w:rsidR="00396CB8" w:rsidRPr="00453B81" w:rsidRDefault="00A44341" w:rsidP="00202B66">
      <w:pPr>
        <w:pStyle w:val="ListParagraph"/>
        <w:numPr>
          <w:ilvl w:val="2"/>
          <w:numId w:val="36"/>
        </w:numPr>
        <w:rPr>
          <w:rFonts w:cstheme="minorHAnsi"/>
          <w:sz w:val="20"/>
          <w:szCs w:val="20"/>
        </w:rPr>
      </w:pPr>
      <w:r w:rsidRPr="00453B81">
        <w:rPr>
          <w:rFonts w:cstheme="minorHAnsi"/>
          <w:sz w:val="20"/>
          <w:szCs w:val="20"/>
        </w:rPr>
        <w:t>Bank balances</w:t>
      </w:r>
    </w:p>
    <w:p w14:paraId="14A45449" w14:textId="4DC2ED9F" w:rsidR="00FC70F2" w:rsidRPr="00453B81" w:rsidRDefault="00A44341" w:rsidP="00202B66">
      <w:pPr>
        <w:pStyle w:val="ListParagraph"/>
        <w:numPr>
          <w:ilvl w:val="2"/>
          <w:numId w:val="36"/>
        </w:numPr>
        <w:rPr>
          <w:rFonts w:cstheme="minorHAnsi"/>
          <w:sz w:val="20"/>
          <w:szCs w:val="20"/>
        </w:rPr>
      </w:pPr>
      <w:r w:rsidRPr="00453B81">
        <w:rPr>
          <w:rFonts w:cstheme="minorHAnsi"/>
          <w:sz w:val="20"/>
          <w:szCs w:val="20"/>
        </w:rPr>
        <w:t>Asset Register</w:t>
      </w:r>
    </w:p>
    <w:p w14:paraId="7F4242AB" w14:textId="78427A5E" w:rsidR="00BC48DF" w:rsidRPr="00453B81" w:rsidRDefault="00BC48DF" w:rsidP="00396CB8">
      <w:pPr>
        <w:pStyle w:val="ListParagraph"/>
        <w:numPr>
          <w:ilvl w:val="0"/>
          <w:numId w:val="36"/>
        </w:numPr>
        <w:rPr>
          <w:rFonts w:cstheme="minorHAnsi"/>
          <w:sz w:val="20"/>
          <w:szCs w:val="20"/>
        </w:rPr>
      </w:pPr>
      <w:r w:rsidRPr="00453B81">
        <w:rPr>
          <w:rFonts w:cstheme="minorHAnsi"/>
          <w:sz w:val="20"/>
          <w:szCs w:val="20"/>
          <w:u w:val="single"/>
        </w:rPr>
        <w:t>Correspondence</w:t>
      </w:r>
      <w:r w:rsidR="00396CB8" w:rsidRPr="00453B81">
        <w:rPr>
          <w:rFonts w:cstheme="minorHAnsi"/>
          <w:sz w:val="20"/>
          <w:szCs w:val="20"/>
          <w:u w:val="single"/>
        </w:rPr>
        <w:t xml:space="preserve"> </w:t>
      </w:r>
      <w:r w:rsidR="00396CB8" w:rsidRPr="00453B81">
        <w:rPr>
          <w:rFonts w:cstheme="minorHAnsi"/>
          <w:sz w:val="20"/>
          <w:szCs w:val="20"/>
        </w:rPr>
        <w:t>(received since last agenda until 7</w:t>
      </w:r>
      <w:r w:rsidR="00396CB8" w:rsidRPr="00453B81">
        <w:rPr>
          <w:rFonts w:cstheme="minorHAnsi"/>
          <w:sz w:val="20"/>
          <w:szCs w:val="20"/>
          <w:vertAlign w:val="superscript"/>
        </w:rPr>
        <w:t>th</w:t>
      </w:r>
      <w:r w:rsidR="00396CB8" w:rsidRPr="00453B81">
        <w:rPr>
          <w:rFonts w:cstheme="minorHAnsi"/>
          <w:sz w:val="20"/>
          <w:szCs w:val="20"/>
        </w:rPr>
        <w:t xml:space="preserve"> September 2020)</w:t>
      </w:r>
    </w:p>
    <w:p w14:paraId="3E3EBC69" w14:textId="664081CD"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DALC: Planning Consultations, August Newsletter, DET Funding Scheme, Planning in Depth Training - 2 extra date options</w:t>
      </w:r>
      <w:r w:rsidR="007C078E">
        <w:rPr>
          <w:rFonts w:cstheme="minorHAnsi"/>
          <w:sz w:val="20"/>
          <w:szCs w:val="20"/>
        </w:rPr>
        <w:t>, Climate Emergency Survey</w:t>
      </w:r>
      <w:r w:rsidR="00772F43">
        <w:rPr>
          <w:rFonts w:cstheme="minorHAnsi"/>
          <w:sz w:val="20"/>
          <w:szCs w:val="20"/>
        </w:rPr>
        <w:t>, NALC Pay increase</w:t>
      </w:r>
      <w:r w:rsidR="003F3E6D">
        <w:rPr>
          <w:rFonts w:cstheme="minorHAnsi"/>
          <w:sz w:val="20"/>
          <w:szCs w:val="20"/>
        </w:rPr>
        <w:t xml:space="preserve">, </w:t>
      </w:r>
      <w:r w:rsidR="003F3E6D" w:rsidRPr="00875863">
        <w:rPr>
          <w:rFonts w:cstheme="minorHAnsi"/>
          <w:sz w:val="20"/>
          <w:szCs w:val="20"/>
        </w:rPr>
        <w:t>HR Advice from Chris Moses our HR Consultant</w:t>
      </w:r>
    </w:p>
    <w:p w14:paraId="6B86EC2D" w14:textId="66D4321F"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SDDC: South Derbyshire Local Green Spaces Plan, Closure of Play Areas due to Covid-19, Play Equipment Inspection Reports</w:t>
      </w:r>
      <w:r w:rsidR="00F16FB8">
        <w:rPr>
          <w:rFonts w:cstheme="minorHAnsi"/>
          <w:sz w:val="20"/>
          <w:szCs w:val="20"/>
        </w:rPr>
        <w:t xml:space="preserve"> (various emails)</w:t>
      </w:r>
      <w:r w:rsidR="00E45D30">
        <w:rPr>
          <w:rFonts w:cstheme="minorHAnsi"/>
          <w:sz w:val="20"/>
          <w:szCs w:val="20"/>
        </w:rPr>
        <w:t xml:space="preserve">, </w:t>
      </w:r>
      <w:r w:rsidR="00E45D30" w:rsidRPr="00415CBA">
        <w:rPr>
          <w:rFonts w:cstheme="minorHAnsi"/>
          <w:sz w:val="20"/>
          <w:szCs w:val="20"/>
        </w:rPr>
        <w:t>Active Communities &amp; Health Team - Summer 2020 Newsletter</w:t>
      </w:r>
      <w:r w:rsidR="00234D90">
        <w:rPr>
          <w:rFonts w:cstheme="minorHAnsi"/>
          <w:sz w:val="20"/>
          <w:szCs w:val="20"/>
        </w:rPr>
        <w:t>, Review of Private Hire Policy and Conditions</w:t>
      </w:r>
      <w:r w:rsidR="00772F43">
        <w:rPr>
          <w:rFonts w:cstheme="minorHAnsi"/>
          <w:sz w:val="20"/>
          <w:szCs w:val="20"/>
        </w:rPr>
        <w:t>, Replacement parts for Seesaw</w:t>
      </w:r>
    </w:p>
    <w:p w14:paraId="295D679A" w14:textId="3C7AAD84"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DCC: Do It Now - Contact reference F719225, 30 July newsletter, Emergency Prohibition of Waiting: Repton Road, near Ticknall, 16 July newsletter, 07 - July 2020 Newsletter, Temporary Road Closure for Repton Road, Repton / Midway</w:t>
      </w:r>
      <w:r w:rsidR="00670D97">
        <w:rPr>
          <w:rFonts w:cstheme="minorHAnsi"/>
          <w:sz w:val="20"/>
          <w:szCs w:val="20"/>
        </w:rPr>
        <w:t>, Community News 18</w:t>
      </w:r>
      <w:r w:rsidR="00670D97" w:rsidRPr="00670D97">
        <w:rPr>
          <w:rFonts w:cstheme="minorHAnsi"/>
          <w:sz w:val="20"/>
          <w:szCs w:val="20"/>
          <w:vertAlign w:val="superscript"/>
        </w:rPr>
        <w:t>th</w:t>
      </w:r>
      <w:r w:rsidR="00670D97">
        <w:rPr>
          <w:rFonts w:cstheme="minorHAnsi"/>
          <w:sz w:val="20"/>
          <w:szCs w:val="20"/>
        </w:rPr>
        <w:t xml:space="preserve"> August 2020</w:t>
      </w:r>
    </w:p>
    <w:p w14:paraId="1CF74164" w14:textId="490497FA"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 Rebuilding Communities</w:t>
      </w:r>
      <w:r w:rsidR="00A46B60">
        <w:rPr>
          <w:rFonts w:cstheme="minorHAnsi"/>
          <w:sz w:val="20"/>
          <w:szCs w:val="20"/>
        </w:rPr>
        <w:t xml:space="preserve"> x 3</w:t>
      </w:r>
      <w:r w:rsidR="0053420F">
        <w:rPr>
          <w:rFonts w:cstheme="minorHAnsi"/>
          <w:sz w:val="20"/>
          <w:szCs w:val="20"/>
        </w:rPr>
        <w:t>, Chief Executive’s Bulletin X 8</w:t>
      </w:r>
      <w:r w:rsidRPr="00453B81">
        <w:rPr>
          <w:rFonts w:cstheme="minorHAnsi"/>
          <w:sz w:val="20"/>
          <w:szCs w:val="20"/>
        </w:rPr>
        <w:t>, Coronavirus — Information For Parish And Town Councils X 2, Nalc Announces Details For Six New Online Events, Nalc Unveils Plans For A Series Of Online Events, Supporting Local Councils To Reopen Playgrounds Safely</w:t>
      </w:r>
    </w:p>
    <w:p w14:paraId="340F7792" w14:textId="5616C7D9"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SDDC Planning: Application ref. DMPA/2020/0697: Notification of planning application, Application ref. DMOT/2020/0734: Notification of planning application, Application ref. DMPA/2020/0717: Notification of planning application, Application ref. DMPA/2020/0667: Notification of planning application, Application ref. DMPA/2020/0266: Notification of planning application, Application ref. DMOT/2020/0605: Notification of planning application, Application ref. DMPA/2020/0647: Notification of planning application, Application ref. </w:t>
      </w:r>
      <w:r w:rsidRPr="00453B81">
        <w:rPr>
          <w:rFonts w:cstheme="minorHAnsi"/>
          <w:sz w:val="20"/>
          <w:szCs w:val="20"/>
        </w:rPr>
        <w:lastRenderedPageBreak/>
        <w:t>DMPA/2020/0594: Notification of planning application, Application ref. DMPA/2020/0551: Notification of planning application</w:t>
      </w:r>
      <w:r w:rsidR="00343D1D">
        <w:rPr>
          <w:rFonts w:cstheme="minorHAnsi"/>
          <w:sz w:val="20"/>
          <w:szCs w:val="20"/>
        </w:rPr>
        <w:t xml:space="preserve">, </w:t>
      </w:r>
      <w:r w:rsidR="00343D1D" w:rsidRPr="00875863">
        <w:rPr>
          <w:rFonts w:cstheme="minorHAnsi"/>
          <w:sz w:val="20"/>
          <w:szCs w:val="20"/>
        </w:rPr>
        <w:t>Application ref. DMOT/2020/0833: Notification of planning application, Application ref. DMOT/2020/0754: Notification of planning application, Application ref. DMPA/2020/0804: Notification of planning application</w:t>
      </w:r>
    </w:p>
    <w:p w14:paraId="7B8C33F7" w14:textId="74A3DB3C"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District Councillor Andrew Churchill: High Street Parking Restrictions, Planning Application DMPA/2020/0489: The Swan Inn, Milton, Missed Collections in Repton</w:t>
      </w:r>
      <w:r w:rsidR="00A46B60">
        <w:rPr>
          <w:rFonts w:cstheme="minorHAnsi"/>
          <w:sz w:val="20"/>
          <w:szCs w:val="20"/>
        </w:rPr>
        <w:t xml:space="preserve"> x 2</w:t>
      </w:r>
      <w:r w:rsidRPr="00453B81">
        <w:rPr>
          <w:rFonts w:cstheme="minorHAnsi"/>
          <w:sz w:val="20"/>
          <w:szCs w:val="20"/>
        </w:rPr>
        <w:t>, Barrow upon Trent and Swarkestone</w:t>
      </w:r>
      <w:r w:rsidR="00ED5F56">
        <w:rPr>
          <w:rFonts w:cstheme="minorHAnsi"/>
          <w:sz w:val="20"/>
          <w:szCs w:val="20"/>
        </w:rPr>
        <w:t>, Disable Facilities Grant Flyer</w:t>
      </w:r>
    </w:p>
    <w:p w14:paraId="500EE17D" w14:textId="77777777" w:rsidR="00453B81"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Repton Village Hall Chair: </w:t>
      </w:r>
      <w:r w:rsidR="00453B81" w:rsidRPr="00453B81">
        <w:rPr>
          <w:rFonts w:cstheme="minorHAnsi"/>
          <w:sz w:val="20"/>
          <w:szCs w:val="20"/>
        </w:rPr>
        <w:t>Keeping everyone in the loop</w:t>
      </w:r>
    </w:p>
    <w:p w14:paraId="32C088AF" w14:textId="291A9853" w:rsidR="00396CB8" w:rsidRPr="00453B81" w:rsidRDefault="00453B81" w:rsidP="00396CB8">
      <w:pPr>
        <w:pStyle w:val="ListParagraph"/>
        <w:numPr>
          <w:ilvl w:val="2"/>
          <w:numId w:val="36"/>
        </w:numPr>
        <w:rPr>
          <w:rFonts w:cstheme="minorHAnsi"/>
          <w:sz w:val="20"/>
          <w:szCs w:val="20"/>
        </w:rPr>
      </w:pPr>
      <w:r w:rsidRPr="00453B81">
        <w:rPr>
          <w:rFonts w:cstheme="minorHAnsi"/>
          <w:sz w:val="20"/>
          <w:szCs w:val="20"/>
        </w:rPr>
        <w:t xml:space="preserve">South Derbyshire CVS: </w:t>
      </w:r>
      <w:r w:rsidR="00396CB8" w:rsidRPr="00453B81">
        <w:rPr>
          <w:rFonts w:cstheme="minorHAnsi"/>
          <w:sz w:val="20"/>
          <w:szCs w:val="20"/>
        </w:rPr>
        <w:t>Stronger South Derbyshire Bulletin 7 August, Stronger South Derbyshire Bulletin 14 July, COVID &amp; BEYOND: Survey of Voluntary Organisations, Community Groups &amp; Social Enterprises in Derbyshire, Forums events upcoming at SDCVS, Stronger South Derbyshire Bulletin 3 July</w:t>
      </w:r>
      <w:r w:rsidR="006D3298">
        <w:rPr>
          <w:rFonts w:cstheme="minorHAnsi"/>
          <w:sz w:val="20"/>
          <w:szCs w:val="20"/>
        </w:rPr>
        <w:t xml:space="preserve">, </w:t>
      </w:r>
      <w:r w:rsidR="006D3298" w:rsidRPr="006D3298">
        <w:rPr>
          <w:rFonts w:cstheme="minorHAnsi"/>
          <w:sz w:val="20"/>
          <w:szCs w:val="20"/>
        </w:rPr>
        <w:t>Join our Board: South Derbyshire CVS is seeking new Trustees</w:t>
      </w:r>
    </w:p>
    <w:p w14:paraId="6152069C" w14:textId="65F68171" w:rsidR="00453B81" w:rsidRPr="00453B81" w:rsidRDefault="00453B81" w:rsidP="00396CB8">
      <w:pPr>
        <w:pStyle w:val="ListParagraph"/>
        <w:numPr>
          <w:ilvl w:val="2"/>
          <w:numId w:val="36"/>
        </w:numPr>
        <w:rPr>
          <w:rFonts w:cstheme="minorHAnsi"/>
          <w:sz w:val="20"/>
          <w:szCs w:val="20"/>
        </w:rPr>
      </w:pPr>
      <w:r w:rsidRPr="00453B81">
        <w:rPr>
          <w:rFonts w:cstheme="minorHAnsi"/>
          <w:sz w:val="20"/>
          <w:szCs w:val="20"/>
        </w:rPr>
        <w:t>Samantha Adie: Article from Radfield Home Care Derby, Ashbourne &amp; South Derbyshire</w:t>
      </w:r>
    </w:p>
    <w:p w14:paraId="3CD0B58D" w14:textId="03C41ADD" w:rsidR="00453B81" w:rsidRPr="00A316FF" w:rsidRDefault="00453B81" w:rsidP="00396CB8">
      <w:pPr>
        <w:pStyle w:val="ListParagraph"/>
        <w:numPr>
          <w:ilvl w:val="2"/>
          <w:numId w:val="36"/>
        </w:numPr>
        <w:rPr>
          <w:rFonts w:cstheme="minorHAnsi"/>
          <w:sz w:val="20"/>
          <w:szCs w:val="20"/>
        </w:rPr>
      </w:pPr>
      <w:r w:rsidRPr="00453B81">
        <w:rPr>
          <w:rFonts w:cstheme="minorHAnsi"/>
          <w:sz w:val="20"/>
          <w:szCs w:val="20"/>
        </w:rPr>
        <w:t xml:space="preserve">Office of the Police and Crime </w:t>
      </w:r>
      <w:r w:rsidRPr="00A316FF">
        <w:rPr>
          <w:rFonts w:cstheme="minorHAnsi"/>
          <w:sz w:val="20"/>
          <w:szCs w:val="20"/>
        </w:rPr>
        <w:t>Commissioner for Derbyshire: Virtual meeting with your Police and Crime Commissioner in South Derbyshire</w:t>
      </w:r>
    </w:p>
    <w:p w14:paraId="05C3748F" w14:textId="702B0D0D" w:rsidR="000E4A59" w:rsidRPr="00A316FF" w:rsidRDefault="000E4A59" w:rsidP="00396CB8">
      <w:pPr>
        <w:pStyle w:val="ListParagraph"/>
        <w:numPr>
          <w:ilvl w:val="2"/>
          <w:numId w:val="36"/>
        </w:numPr>
        <w:rPr>
          <w:rFonts w:cstheme="minorHAnsi"/>
          <w:sz w:val="20"/>
          <w:szCs w:val="20"/>
        </w:rPr>
      </w:pPr>
      <w:r w:rsidRPr="00A316FF">
        <w:rPr>
          <w:rFonts w:cstheme="minorHAnsi"/>
          <w:sz w:val="20"/>
          <w:szCs w:val="20"/>
        </w:rPr>
        <w:t xml:space="preserve">Repton School: </w:t>
      </w:r>
      <w:r w:rsidR="008A72AD" w:rsidRPr="00A316FF">
        <w:rPr>
          <w:rFonts w:cstheme="minorHAnsi"/>
          <w:sz w:val="20"/>
          <w:szCs w:val="20"/>
        </w:rPr>
        <w:t>Repton</w:t>
      </w:r>
      <w:r w:rsidRPr="00A316FF">
        <w:rPr>
          <w:rFonts w:cstheme="minorHAnsi"/>
          <w:sz w:val="20"/>
          <w:szCs w:val="20"/>
        </w:rPr>
        <w:t xml:space="preserve"> School Reopening</w:t>
      </w:r>
    </w:p>
    <w:p w14:paraId="1418629C" w14:textId="0FC42C8D" w:rsidR="001D133C" w:rsidRPr="00453B81" w:rsidRDefault="000D7402" w:rsidP="00453B81">
      <w:pPr>
        <w:pStyle w:val="ListParagraph"/>
        <w:numPr>
          <w:ilvl w:val="0"/>
          <w:numId w:val="36"/>
        </w:numPr>
        <w:rPr>
          <w:rFonts w:cstheme="minorHAnsi"/>
          <w:sz w:val="20"/>
          <w:szCs w:val="20"/>
          <w:u w:val="single"/>
        </w:rPr>
      </w:pPr>
      <w:r w:rsidRPr="00453B81">
        <w:rPr>
          <w:rFonts w:cstheme="minorHAnsi"/>
          <w:sz w:val="20"/>
          <w:szCs w:val="20"/>
          <w:u w:val="single"/>
        </w:rPr>
        <w:t>Date</w:t>
      </w:r>
      <w:r w:rsidR="00BC48DF" w:rsidRPr="00453B81">
        <w:rPr>
          <w:rFonts w:cstheme="minorHAnsi"/>
          <w:sz w:val="20"/>
          <w:szCs w:val="20"/>
          <w:u w:val="single"/>
        </w:rPr>
        <w:t xml:space="preserve"> and tim</w:t>
      </w:r>
      <w:r w:rsidR="002E70A1" w:rsidRPr="00453B81">
        <w:rPr>
          <w:rFonts w:cstheme="minorHAnsi"/>
          <w:sz w:val="20"/>
          <w:szCs w:val="20"/>
          <w:u w:val="single"/>
        </w:rPr>
        <w:t>e of next</w:t>
      </w:r>
      <w:r w:rsidR="00607C09" w:rsidRPr="00453B81">
        <w:rPr>
          <w:rFonts w:cstheme="minorHAnsi"/>
          <w:color w:val="FF0000"/>
          <w:sz w:val="20"/>
          <w:szCs w:val="20"/>
          <w:u w:val="single"/>
        </w:rPr>
        <w:t xml:space="preserve"> </w:t>
      </w:r>
      <w:r w:rsidR="00C8634E" w:rsidRPr="00453B81">
        <w:rPr>
          <w:rFonts w:cstheme="minorHAnsi"/>
          <w:sz w:val="20"/>
          <w:szCs w:val="20"/>
          <w:u w:val="single"/>
        </w:rPr>
        <w:t>Parish Council meeting</w:t>
      </w:r>
    </w:p>
    <w:p w14:paraId="5F345E02" w14:textId="77777777" w:rsidR="007C2751" w:rsidRPr="00453B81" w:rsidRDefault="007C2751" w:rsidP="00202B66">
      <w:pPr>
        <w:rPr>
          <w:rFonts w:cstheme="minorHAnsi"/>
          <w:b/>
          <w:bCs/>
          <w:sz w:val="20"/>
          <w:szCs w:val="20"/>
        </w:rPr>
      </w:pPr>
    </w:p>
    <w:p w14:paraId="10559E25" w14:textId="74957248" w:rsidR="00922AB5" w:rsidRPr="00453B81" w:rsidRDefault="00DE0468" w:rsidP="00453B81">
      <w:pPr>
        <w:jc w:val="center"/>
        <w:rPr>
          <w:rFonts w:cstheme="minorHAnsi"/>
          <w:b/>
          <w:bCs/>
          <w:sz w:val="20"/>
          <w:szCs w:val="20"/>
        </w:rPr>
      </w:pPr>
      <w:r w:rsidRPr="00453B81">
        <w:rPr>
          <w:rFonts w:cstheme="minorHAnsi"/>
          <w:b/>
          <w:bCs/>
          <w:sz w:val="20"/>
          <w:szCs w:val="20"/>
        </w:rPr>
        <w:t>The Press and Public are invited to attend</w:t>
      </w:r>
    </w:p>
    <w:sectPr w:rsidR="00922AB5" w:rsidRPr="00453B81" w:rsidSect="00922A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13C2650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3">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3"/>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2"/>
  </w:num>
  <w:num w:numId="42">
    <w:abstractNumId w:val="5"/>
  </w:num>
  <w:num w:numId="43">
    <w:abstractNumId w:val="44"/>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880"/>
    <w:rsid w:val="00012A8C"/>
    <w:rsid w:val="0002150C"/>
    <w:rsid w:val="0002347E"/>
    <w:rsid w:val="000258EA"/>
    <w:rsid w:val="000258F3"/>
    <w:rsid w:val="0003132D"/>
    <w:rsid w:val="00031E98"/>
    <w:rsid w:val="0003406E"/>
    <w:rsid w:val="00035A26"/>
    <w:rsid w:val="00035ACB"/>
    <w:rsid w:val="00035C80"/>
    <w:rsid w:val="000412A5"/>
    <w:rsid w:val="00041A90"/>
    <w:rsid w:val="00041E0E"/>
    <w:rsid w:val="0004271A"/>
    <w:rsid w:val="000437A1"/>
    <w:rsid w:val="00044AB9"/>
    <w:rsid w:val="00046224"/>
    <w:rsid w:val="000465FD"/>
    <w:rsid w:val="000469CB"/>
    <w:rsid w:val="0004782A"/>
    <w:rsid w:val="00047871"/>
    <w:rsid w:val="00051D98"/>
    <w:rsid w:val="000539A4"/>
    <w:rsid w:val="00055489"/>
    <w:rsid w:val="000558C3"/>
    <w:rsid w:val="0006041B"/>
    <w:rsid w:val="000610E4"/>
    <w:rsid w:val="00061C13"/>
    <w:rsid w:val="00062557"/>
    <w:rsid w:val="0006365C"/>
    <w:rsid w:val="000726B0"/>
    <w:rsid w:val="00081964"/>
    <w:rsid w:val="00084C19"/>
    <w:rsid w:val="0008570B"/>
    <w:rsid w:val="000869AD"/>
    <w:rsid w:val="000919D8"/>
    <w:rsid w:val="0009309E"/>
    <w:rsid w:val="0009327F"/>
    <w:rsid w:val="0009612D"/>
    <w:rsid w:val="000973CD"/>
    <w:rsid w:val="000A08CE"/>
    <w:rsid w:val="000A0CB6"/>
    <w:rsid w:val="000A37D2"/>
    <w:rsid w:val="000A71CF"/>
    <w:rsid w:val="000B10FE"/>
    <w:rsid w:val="000B3D1A"/>
    <w:rsid w:val="000B4EEE"/>
    <w:rsid w:val="000C039E"/>
    <w:rsid w:val="000C2EF3"/>
    <w:rsid w:val="000C31FA"/>
    <w:rsid w:val="000C383E"/>
    <w:rsid w:val="000C6430"/>
    <w:rsid w:val="000C685A"/>
    <w:rsid w:val="000C7D55"/>
    <w:rsid w:val="000D3893"/>
    <w:rsid w:val="000D474C"/>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1EF3"/>
    <w:rsid w:val="00112124"/>
    <w:rsid w:val="00112B53"/>
    <w:rsid w:val="00112EB8"/>
    <w:rsid w:val="0011465A"/>
    <w:rsid w:val="0011584B"/>
    <w:rsid w:val="00121B1D"/>
    <w:rsid w:val="00126245"/>
    <w:rsid w:val="001264F5"/>
    <w:rsid w:val="001268C7"/>
    <w:rsid w:val="00127C4D"/>
    <w:rsid w:val="00127F64"/>
    <w:rsid w:val="00131034"/>
    <w:rsid w:val="001350F5"/>
    <w:rsid w:val="00136B31"/>
    <w:rsid w:val="001379E8"/>
    <w:rsid w:val="00143841"/>
    <w:rsid w:val="00144561"/>
    <w:rsid w:val="001501B2"/>
    <w:rsid w:val="001504FB"/>
    <w:rsid w:val="00155A27"/>
    <w:rsid w:val="001564B9"/>
    <w:rsid w:val="00157E82"/>
    <w:rsid w:val="00163633"/>
    <w:rsid w:val="00165946"/>
    <w:rsid w:val="00166903"/>
    <w:rsid w:val="0017126B"/>
    <w:rsid w:val="00174E17"/>
    <w:rsid w:val="00175AEF"/>
    <w:rsid w:val="001817D8"/>
    <w:rsid w:val="00181867"/>
    <w:rsid w:val="00192EEB"/>
    <w:rsid w:val="00195D69"/>
    <w:rsid w:val="00197BD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7719"/>
    <w:rsid w:val="001D1032"/>
    <w:rsid w:val="001D133C"/>
    <w:rsid w:val="001D147E"/>
    <w:rsid w:val="001D24D1"/>
    <w:rsid w:val="001D3AE1"/>
    <w:rsid w:val="001D47B7"/>
    <w:rsid w:val="001D47FA"/>
    <w:rsid w:val="001D52A0"/>
    <w:rsid w:val="001D7A9C"/>
    <w:rsid w:val="001E0F80"/>
    <w:rsid w:val="001E16E0"/>
    <w:rsid w:val="001E3201"/>
    <w:rsid w:val="001E3DED"/>
    <w:rsid w:val="001F362A"/>
    <w:rsid w:val="001F4A0F"/>
    <w:rsid w:val="001F5750"/>
    <w:rsid w:val="001F74B9"/>
    <w:rsid w:val="001F7CC6"/>
    <w:rsid w:val="00201FFA"/>
    <w:rsid w:val="00202B66"/>
    <w:rsid w:val="0020642F"/>
    <w:rsid w:val="002072C7"/>
    <w:rsid w:val="00212D4C"/>
    <w:rsid w:val="002154E5"/>
    <w:rsid w:val="002170D9"/>
    <w:rsid w:val="00220051"/>
    <w:rsid w:val="0023048B"/>
    <w:rsid w:val="00231B4D"/>
    <w:rsid w:val="00233094"/>
    <w:rsid w:val="00234D90"/>
    <w:rsid w:val="00235BDF"/>
    <w:rsid w:val="002403E8"/>
    <w:rsid w:val="002405F9"/>
    <w:rsid w:val="00240D21"/>
    <w:rsid w:val="00243127"/>
    <w:rsid w:val="002432AA"/>
    <w:rsid w:val="0024450F"/>
    <w:rsid w:val="00244518"/>
    <w:rsid w:val="00244EF3"/>
    <w:rsid w:val="00250061"/>
    <w:rsid w:val="0025160A"/>
    <w:rsid w:val="00253877"/>
    <w:rsid w:val="00253D38"/>
    <w:rsid w:val="00254A3E"/>
    <w:rsid w:val="00254C24"/>
    <w:rsid w:val="0025602A"/>
    <w:rsid w:val="00256AE1"/>
    <w:rsid w:val="00256B6B"/>
    <w:rsid w:val="0025727C"/>
    <w:rsid w:val="00257A10"/>
    <w:rsid w:val="00257B3F"/>
    <w:rsid w:val="00261B6F"/>
    <w:rsid w:val="00263894"/>
    <w:rsid w:val="0026520D"/>
    <w:rsid w:val="0027217B"/>
    <w:rsid w:val="00273325"/>
    <w:rsid w:val="00277037"/>
    <w:rsid w:val="002802F0"/>
    <w:rsid w:val="00282345"/>
    <w:rsid w:val="00282C36"/>
    <w:rsid w:val="002841AC"/>
    <w:rsid w:val="00284207"/>
    <w:rsid w:val="00286FB3"/>
    <w:rsid w:val="00287C40"/>
    <w:rsid w:val="002932ED"/>
    <w:rsid w:val="00293973"/>
    <w:rsid w:val="00294C2B"/>
    <w:rsid w:val="00294FB1"/>
    <w:rsid w:val="00295B08"/>
    <w:rsid w:val="00296EC2"/>
    <w:rsid w:val="002A2EB4"/>
    <w:rsid w:val="002A309D"/>
    <w:rsid w:val="002A38C3"/>
    <w:rsid w:val="002A510A"/>
    <w:rsid w:val="002A69DB"/>
    <w:rsid w:val="002A749A"/>
    <w:rsid w:val="002B01CA"/>
    <w:rsid w:val="002B0C21"/>
    <w:rsid w:val="002B1475"/>
    <w:rsid w:val="002B2E17"/>
    <w:rsid w:val="002B3428"/>
    <w:rsid w:val="002B6433"/>
    <w:rsid w:val="002B7D2F"/>
    <w:rsid w:val="002C2D79"/>
    <w:rsid w:val="002C55A4"/>
    <w:rsid w:val="002C5932"/>
    <w:rsid w:val="002C5D1B"/>
    <w:rsid w:val="002C7043"/>
    <w:rsid w:val="002C7A49"/>
    <w:rsid w:val="002D0CC8"/>
    <w:rsid w:val="002D0DBD"/>
    <w:rsid w:val="002D207F"/>
    <w:rsid w:val="002D4A01"/>
    <w:rsid w:val="002D5472"/>
    <w:rsid w:val="002D595E"/>
    <w:rsid w:val="002D6A01"/>
    <w:rsid w:val="002D731A"/>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4787"/>
    <w:rsid w:val="00304BB2"/>
    <w:rsid w:val="00305121"/>
    <w:rsid w:val="00305D5B"/>
    <w:rsid w:val="003133FE"/>
    <w:rsid w:val="003174F7"/>
    <w:rsid w:val="00320E28"/>
    <w:rsid w:val="00322EB3"/>
    <w:rsid w:val="003333DB"/>
    <w:rsid w:val="00333C03"/>
    <w:rsid w:val="00335287"/>
    <w:rsid w:val="00336E7A"/>
    <w:rsid w:val="003408A7"/>
    <w:rsid w:val="00341C3E"/>
    <w:rsid w:val="00343302"/>
    <w:rsid w:val="003433B5"/>
    <w:rsid w:val="00343D1D"/>
    <w:rsid w:val="0034419D"/>
    <w:rsid w:val="00345589"/>
    <w:rsid w:val="00346436"/>
    <w:rsid w:val="00346733"/>
    <w:rsid w:val="00350F60"/>
    <w:rsid w:val="00351702"/>
    <w:rsid w:val="00353B98"/>
    <w:rsid w:val="00355C6F"/>
    <w:rsid w:val="003560AE"/>
    <w:rsid w:val="00357683"/>
    <w:rsid w:val="00360CD0"/>
    <w:rsid w:val="003621ED"/>
    <w:rsid w:val="00362F1A"/>
    <w:rsid w:val="00363D55"/>
    <w:rsid w:val="00370C9B"/>
    <w:rsid w:val="00373066"/>
    <w:rsid w:val="00373CB0"/>
    <w:rsid w:val="00377CAE"/>
    <w:rsid w:val="0038238D"/>
    <w:rsid w:val="00382526"/>
    <w:rsid w:val="003847D0"/>
    <w:rsid w:val="00385F9E"/>
    <w:rsid w:val="00386F45"/>
    <w:rsid w:val="00386FCE"/>
    <w:rsid w:val="00392AC8"/>
    <w:rsid w:val="00393911"/>
    <w:rsid w:val="00393F7F"/>
    <w:rsid w:val="00394794"/>
    <w:rsid w:val="00396CB8"/>
    <w:rsid w:val="0039771B"/>
    <w:rsid w:val="003A0D31"/>
    <w:rsid w:val="003A269E"/>
    <w:rsid w:val="003A5FFE"/>
    <w:rsid w:val="003B3D4D"/>
    <w:rsid w:val="003B53C0"/>
    <w:rsid w:val="003B6776"/>
    <w:rsid w:val="003C0353"/>
    <w:rsid w:val="003C2983"/>
    <w:rsid w:val="003D06C8"/>
    <w:rsid w:val="003D1E16"/>
    <w:rsid w:val="003D227E"/>
    <w:rsid w:val="003D3507"/>
    <w:rsid w:val="003E11BD"/>
    <w:rsid w:val="003E1628"/>
    <w:rsid w:val="003E171E"/>
    <w:rsid w:val="003E26CC"/>
    <w:rsid w:val="003E4647"/>
    <w:rsid w:val="003E4702"/>
    <w:rsid w:val="003E5041"/>
    <w:rsid w:val="003E6195"/>
    <w:rsid w:val="003E7978"/>
    <w:rsid w:val="003F1575"/>
    <w:rsid w:val="003F36BB"/>
    <w:rsid w:val="003F3D6F"/>
    <w:rsid w:val="003F3E6D"/>
    <w:rsid w:val="003F5D1D"/>
    <w:rsid w:val="003F7447"/>
    <w:rsid w:val="003F7630"/>
    <w:rsid w:val="00400565"/>
    <w:rsid w:val="00401035"/>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B9A"/>
    <w:rsid w:val="0044354B"/>
    <w:rsid w:val="004437D5"/>
    <w:rsid w:val="00443AFD"/>
    <w:rsid w:val="00443B2B"/>
    <w:rsid w:val="00450A0C"/>
    <w:rsid w:val="00453B81"/>
    <w:rsid w:val="0045427F"/>
    <w:rsid w:val="004543AE"/>
    <w:rsid w:val="00454CD0"/>
    <w:rsid w:val="0046142F"/>
    <w:rsid w:val="00462B7E"/>
    <w:rsid w:val="004679CD"/>
    <w:rsid w:val="00471D58"/>
    <w:rsid w:val="00474FB3"/>
    <w:rsid w:val="0047791A"/>
    <w:rsid w:val="00477D23"/>
    <w:rsid w:val="00482601"/>
    <w:rsid w:val="00483510"/>
    <w:rsid w:val="00483640"/>
    <w:rsid w:val="00483A26"/>
    <w:rsid w:val="00484BCE"/>
    <w:rsid w:val="004866DF"/>
    <w:rsid w:val="00491E36"/>
    <w:rsid w:val="004941D9"/>
    <w:rsid w:val="00494823"/>
    <w:rsid w:val="00494BD9"/>
    <w:rsid w:val="0049645D"/>
    <w:rsid w:val="004A0CF3"/>
    <w:rsid w:val="004A171B"/>
    <w:rsid w:val="004A4219"/>
    <w:rsid w:val="004A436B"/>
    <w:rsid w:val="004A4947"/>
    <w:rsid w:val="004A6BC9"/>
    <w:rsid w:val="004B1B7D"/>
    <w:rsid w:val="004B1FFC"/>
    <w:rsid w:val="004B2D0E"/>
    <w:rsid w:val="004B2D88"/>
    <w:rsid w:val="004B417B"/>
    <w:rsid w:val="004C03A7"/>
    <w:rsid w:val="004C11BC"/>
    <w:rsid w:val="004C36D7"/>
    <w:rsid w:val="004C6CB3"/>
    <w:rsid w:val="004C6E46"/>
    <w:rsid w:val="004D4E8A"/>
    <w:rsid w:val="004D5917"/>
    <w:rsid w:val="004D6020"/>
    <w:rsid w:val="004D6199"/>
    <w:rsid w:val="004D7F67"/>
    <w:rsid w:val="004E047F"/>
    <w:rsid w:val="004E0E67"/>
    <w:rsid w:val="004E21F9"/>
    <w:rsid w:val="004E2E9C"/>
    <w:rsid w:val="004E49A3"/>
    <w:rsid w:val="004F063E"/>
    <w:rsid w:val="004F0F2C"/>
    <w:rsid w:val="004F13E1"/>
    <w:rsid w:val="00500914"/>
    <w:rsid w:val="00501FFD"/>
    <w:rsid w:val="00502C04"/>
    <w:rsid w:val="00503DB1"/>
    <w:rsid w:val="00505570"/>
    <w:rsid w:val="0050636F"/>
    <w:rsid w:val="00511490"/>
    <w:rsid w:val="005130F4"/>
    <w:rsid w:val="00515751"/>
    <w:rsid w:val="005243CB"/>
    <w:rsid w:val="00524D91"/>
    <w:rsid w:val="005317FB"/>
    <w:rsid w:val="00531DAA"/>
    <w:rsid w:val="0053334C"/>
    <w:rsid w:val="00533C8D"/>
    <w:rsid w:val="00533F5E"/>
    <w:rsid w:val="0053420F"/>
    <w:rsid w:val="00536219"/>
    <w:rsid w:val="005366C0"/>
    <w:rsid w:val="0053777D"/>
    <w:rsid w:val="0054041D"/>
    <w:rsid w:val="0054098D"/>
    <w:rsid w:val="00544B8F"/>
    <w:rsid w:val="00544C3F"/>
    <w:rsid w:val="005462C4"/>
    <w:rsid w:val="00546BCC"/>
    <w:rsid w:val="00547B9A"/>
    <w:rsid w:val="0055028E"/>
    <w:rsid w:val="00552CCB"/>
    <w:rsid w:val="00556810"/>
    <w:rsid w:val="005602CB"/>
    <w:rsid w:val="00561582"/>
    <w:rsid w:val="00561701"/>
    <w:rsid w:val="0056245F"/>
    <w:rsid w:val="00562A03"/>
    <w:rsid w:val="00567ED6"/>
    <w:rsid w:val="00572800"/>
    <w:rsid w:val="0057332D"/>
    <w:rsid w:val="005757F7"/>
    <w:rsid w:val="00580AA7"/>
    <w:rsid w:val="00581DE9"/>
    <w:rsid w:val="00582E1E"/>
    <w:rsid w:val="00591741"/>
    <w:rsid w:val="00591ECF"/>
    <w:rsid w:val="005958E7"/>
    <w:rsid w:val="005A0543"/>
    <w:rsid w:val="005A0BF8"/>
    <w:rsid w:val="005A2980"/>
    <w:rsid w:val="005A384C"/>
    <w:rsid w:val="005A4162"/>
    <w:rsid w:val="005A4BD9"/>
    <w:rsid w:val="005B449F"/>
    <w:rsid w:val="005B4C77"/>
    <w:rsid w:val="005C2234"/>
    <w:rsid w:val="005C7253"/>
    <w:rsid w:val="005C7462"/>
    <w:rsid w:val="005D0FA5"/>
    <w:rsid w:val="005D292C"/>
    <w:rsid w:val="005D5D1C"/>
    <w:rsid w:val="005E2D37"/>
    <w:rsid w:val="005F3BFF"/>
    <w:rsid w:val="005F473B"/>
    <w:rsid w:val="005F5910"/>
    <w:rsid w:val="005F65E8"/>
    <w:rsid w:val="00600194"/>
    <w:rsid w:val="00600896"/>
    <w:rsid w:val="0060188A"/>
    <w:rsid w:val="00602E42"/>
    <w:rsid w:val="006053F4"/>
    <w:rsid w:val="00605B85"/>
    <w:rsid w:val="00605EF4"/>
    <w:rsid w:val="00606138"/>
    <w:rsid w:val="0060678E"/>
    <w:rsid w:val="00607AA4"/>
    <w:rsid w:val="00607C09"/>
    <w:rsid w:val="00612494"/>
    <w:rsid w:val="006142AE"/>
    <w:rsid w:val="006176DC"/>
    <w:rsid w:val="0062131F"/>
    <w:rsid w:val="00622461"/>
    <w:rsid w:val="00625F61"/>
    <w:rsid w:val="0062624E"/>
    <w:rsid w:val="0062679C"/>
    <w:rsid w:val="00631336"/>
    <w:rsid w:val="006316D5"/>
    <w:rsid w:val="0063419B"/>
    <w:rsid w:val="00635D79"/>
    <w:rsid w:val="006374B1"/>
    <w:rsid w:val="00637F34"/>
    <w:rsid w:val="00642050"/>
    <w:rsid w:val="0064473E"/>
    <w:rsid w:val="00645A29"/>
    <w:rsid w:val="006462DA"/>
    <w:rsid w:val="006469A2"/>
    <w:rsid w:val="006500A1"/>
    <w:rsid w:val="00654022"/>
    <w:rsid w:val="006568F0"/>
    <w:rsid w:val="00657C41"/>
    <w:rsid w:val="0066045D"/>
    <w:rsid w:val="0066318A"/>
    <w:rsid w:val="00664250"/>
    <w:rsid w:val="0066433F"/>
    <w:rsid w:val="00670D97"/>
    <w:rsid w:val="00672F60"/>
    <w:rsid w:val="00677F30"/>
    <w:rsid w:val="006804BC"/>
    <w:rsid w:val="00683882"/>
    <w:rsid w:val="0068560B"/>
    <w:rsid w:val="006869ED"/>
    <w:rsid w:val="006941E0"/>
    <w:rsid w:val="006946B5"/>
    <w:rsid w:val="006A173F"/>
    <w:rsid w:val="006A420D"/>
    <w:rsid w:val="006A7DF1"/>
    <w:rsid w:val="006B01CB"/>
    <w:rsid w:val="006B0E7F"/>
    <w:rsid w:val="006B61C7"/>
    <w:rsid w:val="006C136E"/>
    <w:rsid w:val="006C2F48"/>
    <w:rsid w:val="006C303F"/>
    <w:rsid w:val="006C5A94"/>
    <w:rsid w:val="006C718E"/>
    <w:rsid w:val="006D1935"/>
    <w:rsid w:val="006D3298"/>
    <w:rsid w:val="006D3CD8"/>
    <w:rsid w:val="006D72A0"/>
    <w:rsid w:val="006E0254"/>
    <w:rsid w:val="006E0F79"/>
    <w:rsid w:val="006E10AE"/>
    <w:rsid w:val="006E273C"/>
    <w:rsid w:val="006E33F2"/>
    <w:rsid w:val="006E4EB2"/>
    <w:rsid w:val="006E5817"/>
    <w:rsid w:val="006E71BD"/>
    <w:rsid w:val="006F3748"/>
    <w:rsid w:val="006F57C3"/>
    <w:rsid w:val="00700594"/>
    <w:rsid w:val="0070089F"/>
    <w:rsid w:val="00701706"/>
    <w:rsid w:val="0070312C"/>
    <w:rsid w:val="007043CA"/>
    <w:rsid w:val="00704DE7"/>
    <w:rsid w:val="0070575B"/>
    <w:rsid w:val="00707306"/>
    <w:rsid w:val="00714E17"/>
    <w:rsid w:val="007170BF"/>
    <w:rsid w:val="00720B00"/>
    <w:rsid w:val="00723020"/>
    <w:rsid w:val="00723C6F"/>
    <w:rsid w:val="0072720B"/>
    <w:rsid w:val="00730B58"/>
    <w:rsid w:val="007311E9"/>
    <w:rsid w:val="00731D22"/>
    <w:rsid w:val="00732941"/>
    <w:rsid w:val="00732A41"/>
    <w:rsid w:val="007357D5"/>
    <w:rsid w:val="00741BB5"/>
    <w:rsid w:val="0074238F"/>
    <w:rsid w:val="00742FB2"/>
    <w:rsid w:val="00743FA6"/>
    <w:rsid w:val="007441DA"/>
    <w:rsid w:val="00745A59"/>
    <w:rsid w:val="00745E57"/>
    <w:rsid w:val="007462B9"/>
    <w:rsid w:val="00750297"/>
    <w:rsid w:val="00750A0B"/>
    <w:rsid w:val="00751019"/>
    <w:rsid w:val="007512AC"/>
    <w:rsid w:val="007515F6"/>
    <w:rsid w:val="007556CA"/>
    <w:rsid w:val="00755753"/>
    <w:rsid w:val="00757053"/>
    <w:rsid w:val="007615BF"/>
    <w:rsid w:val="00761EFE"/>
    <w:rsid w:val="00764078"/>
    <w:rsid w:val="00770375"/>
    <w:rsid w:val="00770A3F"/>
    <w:rsid w:val="00772F43"/>
    <w:rsid w:val="00773727"/>
    <w:rsid w:val="00774C3D"/>
    <w:rsid w:val="007776E3"/>
    <w:rsid w:val="0078094A"/>
    <w:rsid w:val="00781CE6"/>
    <w:rsid w:val="00783121"/>
    <w:rsid w:val="00783D5A"/>
    <w:rsid w:val="00784CBD"/>
    <w:rsid w:val="0078791D"/>
    <w:rsid w:val="00791217"/>
    <w:rsid w:val="007938F8"/>
    <w:rsid w:val="00795713"/>
    <w:rsid w:val="007972ED"/>
    <w:rsid w:val="007A19A0"/>
    <w:rsid w:val="007A3C86"/>
    <w:rsid w:val="007A4E85"/>
    <w:rsid w:val="007A6DA1"/>
    <w:rsid w:val="007B543F"/>
    <w:rsid w:val="007B6C07"/>
    <w:rsid w:val="007B6E44"/>
    <w:rsid w:val="007B713F"/>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E0DD6"/>
    <w:rsid w:val="007E2265"/>
    <w:rsid w:val="007E3886"/>
    <w:rsid w:val="007E4099"/>
    <w:rsid w:val="007E519E"/>
    <w:rsid w:val="007E6006"/>
    <w:rsid w:val="007F05DB"/>
    <w:rsid w:val="007F2668"/>
    <w:rsid w:val="007F40E0"/>
    <w:rsid w:val="007F575F"/>
    <w:rsid w:val="007F5901"/>
    <w:rsid w:val="00800167"/>
    <w:rsid w:val="008021BE"/>
    <w:rsid w:val="00804D55"/>
    <w:rsid w:val="008052CE"/>
    <w:rsid w:val="008055A0"/>
    <w:rsid w:val="00806465"/>
    <w:rsid w:val="00806FDD"/>
    <w:rsid w:val="0081406D"/>
    <w:rsid w:val="008165F0"/>
    <w:rsid w:val="00816C4C"/>
    <w:rsid w:val="00817A5F"/>
    <w:rsid w:val="00817F6A"/>
    <w:rsid w:val="00817F89"/>
    <w:rsid w:val="00820060"/>
    <w:rsid w:val="00821DB3"/>
    <w:rsid w:val="00822576"/>
    <w:rsid w:val="00826323"/>
    <w:rsid w:val="0082665A"/>
    <w:rsid w:val="00831829"/>
    <w:rsid w:val="00831F24"/>
    <w:rsid w:val="00832642"/>
    <w:rsid w:val="00833027"/>
    <w:rsid w:val="00834136"/>
    <w:rsid w:val="0083483F"/>
    <w:rsid w:val="008350DA"/>
    <w:rsid w:val="00835B66"/>
    <w:rsid w:val="00840142"/>
    <w:rsid w:val="00840690"/>
    <w:rsid w:val="0084301D"/>
    <w:rsid w:val="00844F5F"/>
    <w:rsid w:val="008509D4"/>
    <w:rsid w:val="00851299"/>
    <w:rsid w:val="008523D1"/>
    <w:rsid w:val="00854415"/>
    <w:rsid w:val="00855E0D"/>
    <w:rsid w:val="0086018A"/>
    <w:rsid w:val="00860DAE"/>
    <w:rsid w:val="00861D2A"/>
    <w:rsid w:val="008642B9"/>
    <w:rsid w:val="00866DA4"/>
    <w:rsid w:val="00870C13"/>
    <w:rsid w:val="00872C27"/>
    <w:rsid w:val="00874343"/>
    <w:rsid w:val="00874441"/>
    <w:rsid w:val="00875252"/>
    <w:rsid w:val="00875863"/>
    <w:rsid w:val="00881D17"/>
    <w:rsid w:val="00881F08"/>
    <w:rsid w:val="00882E3B"/>
    <w:rsid w:val="008858B6"/>
    <w:rsid w:val="00885FA9"/>
    <w:rsid w:val="00887FDA"/>
    <w:rsid w:val="0089042C"/>
    <w:rsid w:val="008907DC"/>
    <w:rsid w:val="0089095F"/>
    <w:rsid w:val="00892AAB"/>
    <w:rsid w:val="008958F5"/>
    <w:rsid w:val="00895F77"/>
    <w:rsid w:val="00897D17"/>
    <w:rsid w:val="008A0A34"/>
    <w:rsid w:val="008A2906"/>
    <w:rsid w:val="008A3F10"/>
    <w:rsid w:val="008A72AD"/>
    <w:rsid w:val="008B1300"/>
    <w:rsid w:val="008B198C"/>
    <w:rsid w:val="008B30AC"/>
    <w:rsid w:val="008B632D"/>
    <w:rsid w:val="008B7601"/>
    <w:rsid w:val="008C2A5D"/>
    <w:rsid w:val="008C3792"/>
    <w:rsid w:val="008C3962"/>
    <w:rsid w:val="008C4F51"/>
    <w:rsid w:val="008C5AD6"/>
    <w:rsid w:val="008C7872"/>
    <w:rsid w:val="008C7B74"/>
    <w:rsid w:val="008D1DC0"/>
    <w:rsid w:val="008D2597"/>
    <w:rsid w:val="008D50A1"/>
    <w:rsid w:val="008D6F0F"/>
    <w:rsid w:val="008D7060"/>
    <w:rsid w:val="008D7FA8"/>
    <w:rsid w:val="008E015F"/>
    <w:rsid w:val="008E0310"/>
    <w:rsid w:val="008E3C5D"/>
    <w:rsid w:val="008E3CF3"/>
    <w:rsid w:val="008E5220"/>
    <w:rsid w:val="008F017E"/>
    <w:rsid w:val="008F448A"/>
    <w:rsid w:val="009008C0"/>
    <w:rsid w:val="00900ED5"/>
    <w:rsid w:val="00902016"/>
    <w:rsid w:val="0090259A"/>
    <w:rsid w:val="0090553B"/>
    <w:rsid w:val="00905715"/>
    <w:rsid w:val="00905C34"/>
    <w:rsid w:val="00906C53"/>
    <w:rsid w:val="0091073D"/>
    <w:rsid w:val="0091113F"/>
    <w:rsid w:val="009127E7"/>
    <w:rsid w:val="00913F70"/>
    <w:rsid w:val="00914105"/>
    <w:rsid w:val="00914255"/>
    <w:rsid w:val="009200B7"/>
    <w:rsid w:val="00922AB5"/>
    <w:rsid w:val="009236AC"/>
    <w:rsid w:val="00924424"/>
    <w:rsid w:val="00925F80"/>
    <w:rsid w:val="00926954"/>
    <w:rsid w:val="00927522"/>
    <w:rsid w:val="00930883"/>
    <w:rsid w:val="00934394"/>
    <w:rsid w:val="009374FE"/>
    <w:rsid w:val="00937EF8"/>
    <w:rsid w:val="009417B0"/>
    <w:rsid w:val="00945A5F"/>
    <w:rsid w:val="00946C1C"/>
    <w:rsid w:val="009502CE"/>
    <w:rsid w:val="00953D75"/>
    <w:rsid w:val="0095505A"/>
    <w:rsid w:val="0095506F"/>
    <w:rsid w:val="00955836"/>
    <w:rsid w:val="009565F1"/>
    <w:rsid w:val="009565F4"/>
    <w:rsid w:val="009579EE"/>
    <w:rsid w:val="00960743"/>
    <w:rsid w:val="00961770"/>
    <w:rsid w:val="009626BB"/>
    <w:rsid w:val="009636F7"/>
    <w:rsid w:val="0097050F"/>
    <w:rsid w:val="00971F8A"/>
    <w:rsid w:val="00972AC9"/>
    <w:rsid w:val="009752B6"/>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6488"/>
    <w:rsid w:val="009B5126"/>
    <w:rsid w:val="009C062D"/>
    <w:rsid w:val="009C13B1"/>
    <w:rsid w:val="009C2C9B"/>
    <w:rsid w:val="009C46AD"/>
    <w:rsid w:val="009C5984"/>
    <w:rsid w:val="009C5ACE"/>
    <w:rsid w:val="009C6AEF"/>
    <w:rsid w:val="009C6B83"/>
    <w:rsid w:val="009D1528"/>
    <w:rsid w:val="009D4BC1"/>
    <w:rsid w:val="009D700D"/>
    <w:rsid w:val="009D7B9E"/>
    <w:rsid w:val="009E0156"/>
    <w:rsid w:val="009E1069"/>
    <w:rsid w:val="009E1B25"/>
    <w:rsid w:val="009E4322"/>
    <w:rsid w:val="009E5B49"/>
    <w:rsid w:val="009E60AD"/>
    <w:rsid w:val="009E620F"/>
    <w:rsid w:val="009F094B"/>
    <w:rsid w:val="009F1EE7"/>
    <w:rsid w:val="009F471F"/>
    <w:rsid w:val="009F53E4"/>
    <w:rsid w:val="009F624A"/>
    <w:rsid w:val="009F626C"/>
    <w:rsid w:val="009F62FE"/>
    <w:rsid w:val="009F6D4E"/>
    <w:rsid w:val="00A02424"/>
    <w:rsid w:val="00A06240"/>
    <w:rsid w:val="00A06380"/>
    <w:rsid w:val="00A06461"/>
    <w:rsid w:val="00A078ED"/>
    <w:rsid w:val="00A07D3D"/>
    <w:rsid w:val="00A1479A"/>
    <w:rsid w:val="00A150A5"/>
    <w:rsid w:val="00A16250"/>
    <w:rsid w:val="00A16FC4"/>
    <w:rsid w:val="00A17ABB"/>
    <w:rsid w:val="00A205E4"/>
    <w:rsid w:val="00A213F4"/>
    <w:rsid w:val="00A21725"/>
    <w:rsid w:val="00A2395E"/>
    <w:rsid w:val="00A23B5E"/>
    <w:rsid w:val="00A24E47"/>
    <w:rsid w:val="00A25AE8"/>
    <w:rsid w:val="00A316FF"/>
    <w:rsid w:val="00A336F2"/>
    <w:rsid w:val="00A3731F"/>
    <w:rsid w:val="00A37E79"/>
    <w:rsid w:val="00A40068"/>
    <w:rsid w:val="00A43B45"/>
    <w:rsid w:val="00A44341"/>
    <w:rsid w:val="00A462D1"/>
    <w:rsid w:val="00A4698B"/>
    <w:rsid w:val="00A46B60"/>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78E3"/>
    <w:rsid w:val="00AA046E"/>
    <w:rsid w:val="00AA4480"/>
    <w:rsid w:val="00AA69B0"/>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B9D"/>
    <w:rsid w:val="00AE4CC9"/>
    <w:rsid w:val="00AE4E56"/>
    <w:rsid w:val="00AE4FBB"/>
    <w:rsid w:val="00AE63A9"/>
    <w:rsid w:val="00AE7C44"/>
    <w:rsid w:val="00AF63C6"/>
    <w:rsid w:val="00AF6823"/>
    <w:rsid w:val="00AF6D23"/>
    <w:rsid w:val="00AF7DAC"/>
    <w:rsid w:val="00B0140C"/>
    <w:rsid w:val="00B02F02"/>
    <w:rsid w:val="00B03458"/>
    <w:rsid w:val="00B037AF"/>
    <w:rsid w:val="00B03A48"/>
    <w:rsid w:val="00B03F9C"/>
    <w:rsid w:val="00B056F6"/>
    <w:rsid w:val="00B05FA1"/>
    <w:rsid w:val="00B0628A"/>
    <w:rsid w:val="00B07D9C"/>
    <w:rsid w:val="00B1004B"/>
    <w:rsid w:val="00B132A9"/>
    <w:rsid w:val="00B15638"/>
    <w:rsid w:val="00B15A3B"/>
    <w:rsid w:val="00B16790"/>
    <w:rsid w:val="00B1722B"/>
    <w:rsid w:val="00B24157"/>
    <w:rsid w:val="00B25F29"/>
    <w:rsid w:val="00B30A18"/>
    <w:rsid w:val="00B3328E"/>
    <w:rsid w:val="00B349E7"/>
    <w:rsid w:val="00B40E93"/>
    <w:rsid w:val="00B417C4"/>
    <w:rsid w:val="00B461A3"/>
    <w:rsid w:val="00B46FF9"/>
    <w:rsid w:val="00B47580"/>
    <w:rsid w:val="00B5138D"/>
    <w:rsid w:val="00B518B1"/>
    <w:rsid w:val="00B51DC4"/>
    <w:rsid w:val="00B549C9"/>
    <w:rsid w:val="00B55F48"/>
    <w:rsid w:val="00B60F02"/>
    <w:rsid w:val="00B62F66"/>
    <w:rsid w:val="00B65610"/>
    <w:rsid w:val="00B67B78"/>
    <w:rsid w:val="00B76F3A"/>
    <w:rsid w:val="00B824ED"/>
    <w:rsid w:val="00B82D76"/>
    <w:rsid w:val="00B83E39"/>
    <w:rsid w:val="00B867A0"/>
    <w:rsid w:val="00B87DFE"/>
    <w:rsid w:val="00B92C3B"/>
    <w:rsid w:val="00B93237"/>
    <w:rsid w:val="00B96856"/>
    <w:rsid w:val="00B97D3B"/>
    <w:rsid w:val="00BA1556"/>
    <w:rsid w:val="00BA29E4"/>
    <w:rsid w:val="00BA32A5"/>
    <w:rsid w:val="00BA35C2"/>
    <w:rsid w:val="00BA4CD9"/>
    <w:rsid w:val="00BA7BAB"/>
    <w:rsid w:val="00BB0BE4"/>
    <w:rsid w:val="00BB22CC"/>
    <w:rsid w:val="00BB4342"/>
    <w:rsid w:val="00BB776B"/>
    <w:rsid w:val="00BC0F6C"/>
    <w:rsid w:val="00BC0F9F"/>
    <w:rsid w:val="00BC48DF"/>
    <w:rsid w:val="00BC6FDF"/>
    <w:rsid w:val="00BC712D"/>
    <w:rsid w:val="00BC73F5"/>
    <w:rsid w:val="00BD2469"/>
    <w:rsid w:val="00BD29AC"/>
    <w:rsid w:val="00BD48DF"/>
    <w:rsid w:val="00BE0DFF"/>
    <w:rsid w:val="00BE10C1"/>
    <w:rsid w:val="00BE669E"/>
    <w:rsid w:val="00BE68E4"/>
    <w:rsid w:val="00BE7367"/>
    <w:rsid w:val="00BF0D87"/>
    <w:rsid w:val="00BF230E"/>
    <w:rsid w:val="00BF2A8A"/>
    <w:rsid w:val="00BF2CB4"/>
    <w:rsid w:val="00BF76FA"/>
    <w:rsid w:val="00BF7E41"/>
    <w:rsid w:val="00C00AE2"/>
    <w:rsid w:val="00C00F81"/>
    <w:rsid w:val="00C014BF"/>
    <w:rsid w:val="00C01B7B"/>
    <w:rsid w:val="00C038AA"/>
    <w:rsid w:val="00C04991"/>
    <w:rsid w:val="00C10D03"/>
    <w:rsid w:val="00C10EC4"/>
    <w:rsid w:val="00C1125B"/>
    <w:rsid w:val="00C1159D"/>
    <w:rsid w:val="00C117AC"/>
    <w:rsid w:val="00C13080"/>
    <w:rsid w:val="00C14941"/>
    <w:rsid w:val="00C16010"/>
    <w:rsid w:val="00C17016"/>
    <w:rsid w:val="00C206BD"/>
    <w:rsid w:val="00C217EA"/>
    <w:rsid w:val="00C218D3"/>
    <w:rsid w:val="00C220C8"/>
    <w:rsid w:val="00C22240"/>
    <w:rsid w:val="00C24E26"/>
    <w:rsid w:val="00C2588E"/>
    <w:rsid w:val="00C26440"/>
    <w:rsid w:val="00C27326"/>
    <w:rsid w:val="00C31429"/>
    <w:rsid w:val="00C33577"/>
    <w:rsid w:val="00C3492C"/>
    <w:rsid w:val="00C36A4E"/>
    <w:rsid w:val="00C36D87"/>
    <w:rsid w:val="00C37966"/>
    <w:rsid w:val="00C40CEE"/>
    <w:rsid w:val="00C412E7"/>
    <w:rsid w:val="00C4508A"/>
    <w:rsid w:val="00C5122A"/>
    <w:rsid w:val="00C53E1A"/>
    <w:rsid w:val="00C54238"/>
    <w:rsid w:val="00C54757"/>
    <w:rsid w:val="00C54B8D"/>
    <w:rsid w:val="00C56376"/>
    <w:rsid w:val="00C56F66"/>
    <w:rsid w:val="00C5756C"/>
    <w:rsid w:val="00C6066C"/>
    <w:rsid w:val="00C652E0"/>
    <w:rsid w:val="00C65561"/>
    <w:rsid w:val="00C65BC8"/>
    <w:rsid w:val="00C67406"/>
    <w:rsid w:val="00C704E3"/>
    <w:rsid w:val="00C70577"/>
    <w:rsid w:val="00C705A4"/>
    <w:rsid w:val="00C71620"/>
    <w:rsid w:val="00C749C6"/>
    <w:rsid w:val="00C74F5F"/>
    <w:rsid w:val="00C75552"/>
    <w:rsid w:val="00C75D4C"/>
    <w:rsid w:val="00C76000"/>
    <w:rsid w:val="00C81EC3"/>
    <w:rsid w:val="00C83BD3"/>
    <w:rsid w:val="00C84C97"/>
    <w:rsid w:val="00C8634E"/>
    <w:rsid w:val="00C869F9"/>
    <w:rsid w:val="00C872DD"/>
    <w:rsid w:val="00C87DAB"/>
    <w:rsid w:val="00C87E02"/>
    <w:rsid w:val="00C9017D"/>
    <w:rsid w:val="00C95076"/>
    <w:rsid w:val="00C9578B"/>
    <w:rsid w:val="00C96A5E"/>
    <w:rsid w:val="00C96F5D"/>
    <w:rsid w:val="00C97642"/>
    <w:rsid w:val="00CA0860"/>
    <w:rsid w:val="00CA0F18"/>
    <w:rsid w:val="00CA1E97"/>
    <w:rsid w:val="00CA2BA3"/>
    <w:rsid w:val="00CA4985"/>
    <w:rsid w:val="00CA4A58"/>
    <w:rsid w:val="00CA7784"/>
    <w:rsid w:val="00CB3676"/>
    <w:rsid w:val="00CB3A3D"/>
    <w:rsid w:val="00CB5045"/>
    <w:rsid w:val="00CB5E46"/>
    <w:rsid w:val="00CB66E5"/>
    <w:rsid w:val="00CB7B80"/>
    <w:rsid w:val="00CC10EF"/>
    <w:rsid w:val="00CC165D"/>
    <w:rsid w:val="00CC24E1"/>
    <w:rsid w:val="00CC2759"/>
    <w:rsid w:val="00CD26A7"/>
    <w:rsid w:val="00CD4492"/>
    <w:rsid w:val="00CD68B1"/>
    <w:rsid w:val="00CD6996"/>
    <w:rsid w:val="00CD7D68"/>
    <w:rsid w:val="00CE2147"/>
    <w:rsid w:val="00CE44D0"/>
    <w:rsid w:val="00CE4549"/>
    <w:rsid w:val="00CE634E"/>
    <w:rsid w:val="00CE6B04"/>
    <w:rsid w:val="00CF4471"/>
    <w:rsid w:val="00CF71EA"/>
    <w:rsid w:val="00CF7BCE"/>
    <w:rsid w:val="00D01EB0"/>
    <w:rsid w:val="00D05617"/>
    <w:rsid w:val="00D058B2"/>
    <w:rsid w:val="00D07773"/>
    <w:rsid w:val="00D07969"/>
    <w:rsid w:val="00D11DFA"/>
    <w:rsid w:val="00D11E63"/>
    <w:rsid w:val="00D12CD4"/>
    <w:rsid w:val="00D12EE8"/>
    <w:rsid w:val="00D14302"/>
    <w:rsid w:val="00D14C33"/>
    <w:rsid w:val="00D214FD"/>
    <w:rsid w:val="00D25209"/>
    <w:rsid w:val="00D26467"/>
    <w:rsid w:val="00D273C8"/>
    <w:rsid w:val="00D27EEA"/>
    <w:rsid w:val="00D469D0"/>
    <w:rsid w:val="00D47906"/>
    <w:rsid w:val="00D50857"/>
    <w:rsid w:val="00D50952"/>
    <w:rsid w:val="00D5129C"/>
    <w:rsid w:val="00D5161A"/>
    <w:rsid w:val="00D51A0D"/>
    <w:rsid w:val="00D53F10"/>
    <w:rsid w:val="00D5549B"/>
    <w:rsid w:val="00D554FA"/>
    <w:rsid w:val="00D55DB2"/>
    <w:rsid w:val="00D56C0F"/>
    <w:rsid w:val="00D57880"/>
    <w:rsid w:val="00D579AC"/>
    <w:rsid w:val="00D606B5"/>
    <w:rsid w:val="00D62156"/>
    <w:rsid w:val="00D6315B"/>
    <w:rsid w:val="00D63F77"/>
    <w:rsid w:val="00D7199C"/>
    <w:rsid w:val="00D71E61"/>
    <w:rsid w:val="00D73FB5"/>
    <w:rsid w:val="00D74B51"/>
    <w:rsid w:val="00D826FA"/>
    <w:rsid w:val="00D8469B"/>
    <w:rsid w:val="00D8483B"/>
    <w:rsid w:val="00D84D99"/>
    <w:rsid w:val="00D84E01"/>
    <w:rsid w:val="00D85DD2"/>
    <w:rsid w:val="00D862E8"/>
    <w:rsid w:val="00D86D88"/>
    <w:rsid w:val="00D90EEE"/>
    <w:rsid w:val="00D92E2F"/>
    <w:rsid w:val="00D94312"/>
    <w:rsid w:val="00D9528B"/>
    <w:rsid w:val="00D97622"/>
    <w:rsid w:val="00DA6D57"/>
    <w:rsid w:val="00DB1A7A"/>
    <w:rsid w:val="00DB29AB"/>
    <w:rsid w:val="00DC2443"/>
    <w:rsid w:val="00DC6489"/>
    <w:rsid w:val="00DC7872"/>
    <w:rsid w:val="00DC7D67"/>
    <w:rsid w:val="00DD0042"/>
    <w:rsid w:val="00DD0185"/>
    <w:rsid w:val="00DD078A"/>
    <w:rsid w:val="00DD10C1"/>
    <w:rsid w:val="00DD4DBE"/>
    <w:rsid w:val="00DD5758"/>
    <w:rsid w:val="00DD5A72"/>
    <w:rsid w:val="00DD5E73"/>
    <w:rsid w:val="00DD6232"/>
    <w:rsid w:val="00DD7E2C"/>
    <w:rsid w:val="00DE02B8"/>
    <w:rsid w:val="00DE0468"/>
    <w:rsid w:val="00DE07D9"/>
    <w:rsid w:val="00DE1712"/>
    <w:rsid w:val="00DE4682"/>
    <w:rsid w:val="00DE5A06"/>
    <w:rsid w:val="00DE5F96"/>
    <w:rsid w:val="00DF26D1"/>
    <w:rsid w:val="00DF435F"/>
    <w:rsid w:val="00E00C0A"/>
    <w:rsid w:val="00E03441"/>
    <w:rsid w:val="00E05D42"/>
    <w:rsid w:val="00E11703"/>
    <w:rsid w:val="00E131B8"/>
    <w:rsid w:val="00E1323B"/>
    <w:rsid w:val="00E147D5"/>
    <w:rsid w:val="00E14E12"/>
    <w:rsid w:val="00E150E9"/>
    <w:rsid w:val="00E16C12"/>
    <w:rsid w:val="00E174CB"/>
    <w:rsid w:val="00E237F5"/>
    <w:rsid w:val="00E268A2"/>
    <w:rsid w:val="00E27820"/>
    <w:rsid w:val="00E3154C"/>
    <w:rsid w:val="00E3415C"/>
    <w:rsid w:val="00E344D4"/>
    <w:rsid w:val="00E35102"/>
    <w:rsid w:val="00E36F4D"/>
    <w:rsid w:val="00E42E42"/>
    <w:rsid w:val="00E434A9"/>
    <w:rsid w:val="00E44499"/>
    <w:rsid w:val="00E458A5"/>
    <w:rsid w:val="00E458B5"/>
    <w:rsid w:val="00E45D30"/>
    <w:rsid w:val="00E45E60"/>
    <w:rsid w:val="00E50AEF"/>
    <w:rsid w:val="00E514B6"/>
    <w:rsid w:val="00E53146"/>
    <w:rsid w:val="00E54887"/>
    <w:rsid w:val="00E56927"/>
    <w:rsid w:val="00E5695E"/>
    <w:rsid w:val="00E576C2"/>
    <w:rsid w:val="00E610CA"/>
    <w:rsid w:val="00E62093"/>
    <w:rsid w:val="00E67592"/>
    <w:rsid w:val="00E71216"/>
    <w:rsid w:val="00E75C3B"/>
    <w:rsid w:val="00E771DE"/>
    <w:rsid w:val="00E779AE"/>
    <w:rsid w:val="00E8178A"/>
    <w:rsid w:val="00E82965"/>
    <w:rsid w:val="00E84E8D"/>
    <w:rsid w:val="00E85AAC"/>
    <w:rsid w:val="00E86088"/>
    <w:rsid w:val="00E874AA"/>
    <w:rsid w:val="00E90B93"/>
    <w:rsid w:val="00E90C42"/>
    <w:rsid w:val="00E91612"/>
    <w:rsid w:val="00E94066"/>
    <w:rsid w:val="00E948ED"/>
    <w:rsid w:val="00E96FFB"/>
    <w:rsid w:val="00EA054C"/>
    <w:rsid w:val="00EA1041"/>
    <w:rsid w:val="00EA1DDA"/>
    <w:rsid w:val="00EA3882"/>
    <w:rsid w:val="00EA568D"/>
    <w:rsid w:val="00EB197C"/>
    <w:rsid w:val="00EB2210"/>
    <w:rsid w:val="00EB4412"/>
    <w:rsid w:val="00EB4CEF"/>
    <w:rsid w:val="00EC0D58"/>
    <w:rsid w:val="00EC4490"/>
    <w:rsid w:val="00EC6E27"/>
    <w:rsid w:val="00ED040A"/>
    <w:rsid w:val="00ED04ED"/>
    <w:rsid w:val="00ED1479"/>
    <w:rsid w:val="00ED1895"/>
    <w:rsid w:val="00ED4666"/>
    <w:rsid w:val="00ED4BD3"/>
    <w:rsid w:val="00ED5EBF"/>
    <w:rsid w:val="00ED5F56"/>
    <w:rsid w:val="00EE30D0"/>
    <w:rsid w:val="00EE4615"/>
    <w:rsid w:val="00EE5237"/>
    <w:rsid w:val="00EF0AEF"/>
    <w:rsid w:val="00EF0FBC"/>
    <w:rsid w:val="00EF0FD4"/>
    <w:rsid w:val="00EF4605"/>
    <w:rsid w:val="00F009F6"/>
    <w:rsid w:val="00F00DBC"/>
    <w:rsid w:val="00F027C6"/>
    <w:rsid w:val="00F02B74"/>
    <w:rsid w:val="00F035CC"/>
    <w:rsid w:val="00F037EE"/>
    <w:rsid w:val="00F04E5F"/>
    <w:rsid w:val="00F05DCC"/>
    <w:rsid w:val="00F1433E"/>
    <w:rsid w:val="00F16FB8"/>
    <w:rsid w:val="00F17AF7"/>
    <w:rsid w:val="00F17DC0"/>
    <w:rsid w:val="00F203D8"/>
    <w:rsid w:val="00F20B7E"/>
    <w:rsid w:val="00F212B9"/>
    <w:rsid w:val="00F2458B"/>
    <w:rsid w:val="00F25770"/>
    <w:rsid w:val="00F25C81"/>
    <w:rsid w:val="00F312D8"/>
    <w:rsid w:val="00F37437"/>
    <w:rsid w:val="00F44769"/>
    <w:rsid w:val="00F5087E"/>
    <w:rsid w:val="00F51372"/>
    <w:rsid w:val="00F54450"/>
    <w:rsid w:val="00F54922"/>
    <w:rsid w:val="00F553FD"/>
    <w:rsid w:val="00F55547"/>
    <w:rsid w:val="00F62A72"/>
    <w:rsid w:val="00F6476F"/>
    <w:rsid w:val="00F71F12"/>
    <w:rsid w:val="00F7537A"/>
    <w:rsid w:val="00F7682B"/>
    <w:rsid w:val="00F76AAC"/>
    <w:rsid w:val="00F8121C"/>
    <w:rsid w:val="00F93257"/>
    <w:rsid w:val="00F95D0C"/>
    <w:rsid w:val="00F96CB6"/>
    <w:rsid w:val="00FA2393"/>
    <w:rsid w:val="00FA3478"/>
    <w:rsid w:val="00FA34F1"/>
    <w:rsid w:val="00FA3706"/>
    <w:rsid w:val="00FA3CCB"/>
    <w:rsid w:val="00FA650C"/>
    <w:rsid w:val="00FB0FF8"/>
    <w:rsid w:val="00FB3FFB"/>
    <w:rsid w:val="00FB4E30"/>
    <w:rsid w:val="00FB6572"/>
    <w:rsid w:val="00FB6E93"/>
    <w:rsid w:val="00FC121F"/>
    <w:rsid w:val="00FC15F5"/>
    <w:rsid w:val="00FC70F2"/>
    <w:rsid w:val="00FC73C5"/>
    <w:rsid w:val="00FD23C5"/>
    <w:rsid w:val="00FD40CE"/>
    <w:rsid w:val="00FD5F94"/>
    <w:rsid w:val="00FD700B"/>
    <w:rsid w:val="00FE0187"/>
    <w:rsid w:val="00FE16C5"/>
    <w:rsid w:val="00FE40EB"/>
    <w:rsid w:val="00FE5B80"/>
    <w:rsid w:val="00FF0143"/>
    <w:rsid w:val="00FF0222"/>
    <w:rsid w:val="00FF23D9"/>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hyperlink" Target="https://us02web.zoom.us/u/ke7VeTuAA" TargetMode="External"/><Relationship Id="rId4" Type="http://schemas.microsoft.com/office/2007/relationships/stylesWithEffects" Target="stylesWithEffects.xml"/><Relationship Id="rId9" Type="http://schemas.openxmlformats.org/officeDocument/2006/relationships/hyperlink" Target="https://us02web.zoom.us/j/843105234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7BAD-6267-4A21-9C0C-CEEF1879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0</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2</cp:revision>
  <cp:lastPrinted>2020-09-05T13:33:00Z</cp:lastPrinted>
  <dcterms:created xsi:type="dcterms:W3CDTF">2020-09-05T13:33:00Z</dcterms:created>
  <dcterms:modified xsi:type="dcterms:W3CDTF">2020-09-05T13:33:00Z</dcterms:modified>
</cp:coreProperties>
</file>